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5.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footer6.xml" ContentType="application/vnd.openxmlformats-officedocument.wordprocessingml.footer+xml"/>
  <Override PartName="/word/footer13.xml" ContentType="application/vnd.openxmlformats-officedocument.wordprocessingml.footer+xml"/>
  <Override PartName="/word/footer12.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1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805BA8" w14:textId="77777777" w:rsidR="00CF0436" w:rsidRDefault="00000000">
      <w:pPr>
        <w:ind w:left="127"/>
        <w:rPr>
          <w:sz w:val="20"/>
        </w:rPr>
      </w:pPr>
      <w:r>
        <w:rPr>
          <w:noProof/>
          <w:sz w:val="20"/>
        </w:rPr>
        <w:drawing>
          <wp:inline distT="0" distB="0" distL="0" distR="0" wp14:anchorId="32AE13C0" wp14:editId="5B3886AA">
            <wp:extent cx="5175270" cy="136607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175270" cy="1366075"/>
                    </a:xfrm>
                    <a:prstGeom prst="rect">
                      <a:avLst/>
                    </a:prstGeom>
                  </pic:spPr>
                </pic:pic>
              </a:graphicData>
            </a:graphic>
          </wp:inline>
        </w:drawing>
      </w:r>
    </w:p>
    <w:p w14:paraId="5D490B61" w14:textId="77777777" w:rsidR="00CF0436" w:rsidRDefault="00000000">
      <w:pPr>
        <w:pStyle w:val="BodyText"/>
        <w:spacing w:before="163"/>
      </w:pPr>
      <w:r>
        <w:rPr>
          <w:b/>
        </w:rPr>
        <w:t>Editor:</w:t>
      </w:r>
      <w:r>
        <w:rPr>
          <w:b/>
          <w:spacing w:val="-10"/>
        </w:rPr>
        <w:t xml:space="preserve"> </w:t>
      </w:r>
      <w:r>
        <w:t>Associate</w:t>
      </w:r>
      <w:r>
        <w:rPr>
          <w:spacing w:val="-7"/>
        </w:rPr>
        <w:t xml:space="preserve"> </w:t>
      </w:r>
      <w:r>
        <w:t>Professor</w:t>
      </w:r>
      <w:r>
        <w:rPr>
          <w:spacing w:val="-8"/>
        </w:rPr>
        <w:t xml:space="preserve"> </w:t>
      </w:r>
      <w:r>
        <w:t>Wendy</w:t>
      </w:r>
      <w:r>
        <w:rPr>
          <w:spacing w:val="-7"/>
        </w:rPr>
        <w:t xml:space="preserve"> </w:t>
      </w:r>
      <w:r>
        <w:t>Fox-Turnbull,</w:t>
      </w:r>
      <w:r>
        <w:rPr>
          <w:spacing w:val="-7"/>
        </w:rPr>
        <w:t xml:space="preserve"> </w:t>
      </w:r>
      <w:r>
        <w:t>University</w:t>
      </w:r>
      <w:r>
        <w:rPr>
          <w:spacing w:val="-7"/>
        </w:rPr>
        <w:t xml:space="preserve"> </w:t>
      </w:r>
      <w:r>
        <w:t>of</w:t>
      </w:r>
      <w:r>
        <w:rPr>
          <w:spacing w:val="-8"/>
        </w:rPr>
        <w:t xml:space="preserve"> </w:t>
      </w:r>
      <w:r>
        <w:t>Waikato,</w:t>
      </w:r>
      <w:r>
        <w:rPr>
          <w:spacing w:val="-6"/>
        </w:rPr>
        <w:t xml:space="preserve"> </w:t>
      </w:r>
      <w:r>
        <w:t>New</w:t>
      </w:r>
      <w:r>
        <w:rPr>
          <w:spacing w:val="-7"/>
        </w:rPr>
        <w:t xml:space="preserve"> </w:t>
      </w:r>
      <w:r>
        <w:rPr>
          <w:spacing w:val="-2"/>
        </w:rPr>
        <w:t>Zealand</w:t>
      </w:r>
    </w:p>
    <w:p w14:paraId="56466FCA" w14:textId="77777777" w:rsidR="00CF0436" w:rsidRDefault="00CF0436">
      <w:pPr>
        <w:pStyle w:val="BodyText"/>
        <w:spacing w:before="156"/>
      </w:pPr>
    </w:p>
    <w:p w14:paraId="673B7345" w14:textId="77777777" w:rsidR="00CF0436" w:rsidRDefault="00000000">
      <w:pPr>
        <w:pStyle w:val="Heading4"/>
      </w:pPr>
      <w:r>
        <w:t>Editorial</w:t>
      </w:r>
      <w:r>
        <w:rPr>
          <w:spacing w:val="-9"/>
        </w:rPr>
        <w:t xml:space="preserve"> </w:t>
      </w:r>
      <w:r>
        <w:rPr>
          <w:spacing w:val="-2"/>
        </w:rPr>
        <w:t>board:</w:t>
      </w:r>
    </w:p>
    <w:p w14:paraId="6EC20491" w14:textId="77777777" w:rsidR="00CF0436" w:rsidRDefault="00CF0436">
      <w:pPr>
        <w:pStyle w:val="BodyText"/>
        <w:spacing w:before="4"/>
        <w:rPr>
          <w:b/>
        </w:rPr>
      </w:pPr>
    </w:p>
    <w:p w14:paraId="24361B19" w14:textId="77777777" w:rsidR="00CF0436" w:rsidRDefault="00000000">
      <w:pPr>
        <w:pStyle w:val="BodyText"/>
        <w:spacing w:before="0" w:line="237" w:lineRule="auto"/>
        <w:ind w:right="2706"/>
      </w:pPr>
      <w:r>
        <w:t>Prof</w:t>
      </w:r>
      <w:r>
        <w:rPr>
          <w:spacing w:val="-6"/>
        </w:rPr>
        <w:t xml:space="preserve"> </w:t>
      </w:r>
      <w:r>
        <w:t>Stephanie</w:t>
      </w:r>
      <w:r>
        <w:rPr>
          <w:spacing w:val="-6"/>
        </w:rPr>
        <w:t xml:space="preserve"> </w:t>
      </w:r>
      <w:r>
        <w:t>Atkinson,</w:t>
      </w:r>
      <w:r>
        <w:rPr>
          <w:spacing w:val="-6"/>
        </w:rPr>
        <w:t xml:space="preserve"> </w:t>
      </w:r>
      <w:r>
        <w:t>Sunderland</w:t>
      </w:r>
      <w:r>
        <w:rPr>
          <w:spacing w:val="-6"/>
        </w:rPr>
        <w:t xml:space="preserve"> </w:t>
      </w:r>
      <w:r>
        <w:t>University,</w:t>
      </w:r>
      <w:r>
        <w:rPr>
          <w:spacing w:val="-6"/>
        </w:rPr>
        <w:t xml:space="preserve"> </w:t>
      </w:r>
      <w:r>
        <w:t>England,</w:t>
      </w:r>
      <w:r>
        <w:rPr>
          <w:spacing w:val="-6"/>
        </w:rPr>
        <w:t xml:space="preserve"> </w:t>
      </w:r>
      <w:r>
        <w:t>United</w:t>
      </w:r>
      <w:r>
        <w:rPr>
          <w:spacing w:val="-6"/>
        </w:rPr>
        <w:t xml:space="preserve"> </w:t>
      </w:r>
      <w:r>
        <w:t>Kingdom Prof Marc de Vries, Delft University of Technology, Netherlands</w:t>
      </w:r>
    </w:p>
    <w:p w14:paraId="4ABA61A0" w14:textId="77777777" w:rsidR="00CF0436" w:rsidRDefault="00000000">
      <w:pPr>
        <w:pStyle w:val="BodyText"/>
        <w:spacing w:before="1"/>
        <w:ind w:right="3791"/>
      </w:pPr>
      <w:r>
        <w:t>Prof</w:t>
      </w:r>
      <w:r>
        <w:rPr>
          <w:spacing w:val="-5"/>
        </w:rPr>
        <w:t xml:space="preserve"> </w:t>
      </w:r>
      <w:r>
        <w:t>Mishack</w:t>
      </w:r>
      <w:r>
        <w:rPr>
          <w:spacing w:val="-5"/>
        </w:rPr>
        <w:t xml:space="preserve"> </w:t>
      </w:r>
      <w:r>
        <w:t>Gumbo,</w:t>
      </w:r>
      <w:r>
        <w:rPr>
          <w:spacing w:val="-5"/>
        </w:rPr>
        <w:t xml:space="preserve"> </w:t>
      </w:r>
      <w:r>
        <w:t>University</w:t>
      </w:r>
      <w:r>
        <w:rPr>
          <w:spacing w:val="-5"/>
        </w:rPr>
        <w:t xml:space="preserve"> </w:t>
      </w:r>
      <w:r>
        <w:t>of</w:t>
      </w:r>
      <w:r>
        <w:rPr>
          <w:spacing w:val="-5"/>
        </w:rPr>
        <w:t xml:space="preserve"> </w:t>
      </w:r>
      <w:r>
        <w:t>South</w:t>
      </w:r>
      <w:r>
        <w:rPr>
          <w:spacing w:val="-5"/>
        </w:rPr>
        <w:t xml:space="preserve"> </w:t>
      </w:r>
      <w:r>
        <w:t>Africa,</w:t>
      </w:r>
      <w:r>
        <w:rPr>
          <w:spacing w:val="-5"/>
        </w:rPr>
        <w:t xml:space="preserve"> </w:t>
      </w:r>
      <w:r>
        <w:t>South</w:t>
      </w:r>
      <w:r>
        <w:rPr>
          <w:spacing w:val="-5"/>
        </w:rPr>
        <w:t xml:space="preserve"> </w:t>
      </w:r>
      <w:r>
        <w:t>Africa Prof Jonas Hallström, Linkoping University, Sweden</w:t>
      </w:r>
    </w:p>
    <w:p w14:paraId="6B402544" w14:textId="77777777" w:rsidR="00CF0436" w:rsidRDefault="00000000">
      <w:pPr>
        <w:pStyle w:val="BodyText"/>
        <w:spacing w:before="5" w:line="237" w:lineRule="auto"/>
        <w:ind w:right="1943"/>
      </w:pPr>
      <w:r>
        <w:t>Assoc</w:t>
      </w:r>
      <w:r>
        <w:rPr>
          <w:spacing w:val="-5"/>
        </w:rPr>
        <w:t xml:space="preserve"> </w:t>
      </w:r>
      <w:r>
        <w:t>Prof</w:t>
      </w:r>
      <w:r>
        <w:rPr>
          <w:spacing w:val="-5"/>
        </w:rPr>
        <w:t xml:space="preserve"> </w:t>
      </w:r>
      <w:r>
        <w:t>Kurt</w:t>
      </w:r>
      <w:r>
        <w:rPr>
          <w:spacing w:val="-5"/>
        </w:rPr>
        <w:t xml:space="preserve"> </w:t>
      </w:r>
      <w:r>
        <w:t>Seemann,</w:t>
      </w:r>
      <w:r>
        <w:rPr>
          <w:spacing w:val="-4"/>
        </w:rPr>
        <w:t xml:space="preserve"> </w:t>
      </w:r>
      <w:r>
        <w:t>Swinburne</w:t>
      </w:r>
      <w:r>
        <w:rPr>
          <w:spacing w:val="-5"/>
        </w:rPr>
        <w:t xml:space="preserve"> </w:t>
      </w:r>
      <w:r>
        <w:t>University</w:t>
      </w:r>
      <w:r>
        <w:rPr>
          <w:spacing w:val="-5"/>
        </w:rPr>
        <w:t xml:space="preserve"> </w:t>
      </w:r>
      <w:r>
        <w:t>of</w:t>
      </w:r>
      <w:r>
        <w:rPr>
          <w:spacing w:val="-5"/>
        </w:rPr>
        <w:t xml:space="preserve"> </w:t>
      </w:r>
      <w:r>
        <w:t>Technology</w:t>
      </w:r>
      <w:r>
        <w:rPr>
          <w:spacing w:val="-5"/>
        </w:rPr>
        <w:t xml:space="preserve"> </w:t>
      </w:r>
      <w:r>
        <w:t>Australia,</w:t>
      </w:r>
      <w:r>
        <w:rPr>
          <w:spacing w:val="-4"/>
        </w:rPr>
        <w:t xml:space="preserve"> </w:t>
      </w:r>
      <w:r>
        <w:t>Australia Prof David Spendlove, University of Manchester, England, United Kingdom</w:t>
      </w:r>
    </w:p>
    <w:p w14:paraId="16E2A25C" w14:textId="77777777" w:rsidR="00CF0436" w:rsidRDefault="00000000">
      <w:pPr>
        <w:pStyle w:val="BodyText"/>
        <w:spacing w:before="1"/>
      </w:pPr>
      <w:r>
        <w:t>Prof</w:t>
      </w:r>
      <w:r>
        <w:rPr>
          <w:spacing w:val="-10"/>
        </w:rPr>
        <w:t xml:space="preserve"> </w:t>
      </w:r>
      <w:r>
        <w:t>Scott</w:t>
      </w:r>
      <w:r>
        <w:rPr>
          <w:spacing w:val="-7"/>
        </w:rPr>
        <w:t xml:space="preserve"> </w:t>
      </w:r>
      <w:r>
        <w:t>Warner,</w:t>
      </w:r>
      <w:r>
        <w:rPr>
          <w:spacing w:val="-8"/>
        </w:rPr>
        <w:t xml:space="preserve"> </w:t>
      </w:r>
      <w:r>
        <w:t>Millersville</w:t>
      </w:r>
      <w:r>
        <w:rPr>
          <w:spacing w:val="-7"/>
        </w:rPr>
        <w:t xml:space="preserve"> </w:t>
      </w:r>
      <w:r>
        <w:t>University,</w:t>
      </w:r>
      <w:r>
        <w:rPr>
          <w:spacing w:val="-8"/>
        </w:rPr>
        <w:t xml:space="preserve"> </w:t>
      </w:r>
      <w:r>
        <w:t>United</w:t>
      </w:r>
      <w:r>
        <w:rPr>
          <w:spacing w:val="-7"/>
        </w:rPr>
        <w:t xml:space="preserve"> </w:t>
      </w:r>
      <w:r>
        <w:rPr>
          <w:spacing w:val="-2"/>
        </w:rPr>
        <w:t>States</w:t>
      </w:r>
    </w:p>
    <w:p w14:paraId="0F7B5241" w14:textId="77777777" w:rsidR="00CF0436" w:rsidRDefault="00000000">
      <w:pPr>
        <w:pStyle w:val="BodyText"/>
        <w:spacing w:before="2" w:line="251" w:lineRule="exact"/>
      </w:pPr>
      <w:r>
        <w:t>Assoc</w:t>
      </w:r>
      <w:r>
        <w:rPr>
          <w:spacing w:val="-9"/>
        </w:rPr>
        <w:t xml:space="preserve"> </w:t>
      </w:r>
      <w:r>
        <w:t>Prof</w:t>
      </w:r>
      <w:r>
        <w:rPr>
          <w:spacing w:val="-6"/>
        </w:rPr>
        <w:t xml:space="preserve"> </w:t>
      </w:r>
      <w:r>
        <w:t>P</w:t>
      </w:r>
      <w:r>
        <w:rPr>
          <w:spacing w:val="-6"/>
        </w:rPr>
        <w:t xml:space="preserve"> </w:t>
      </w:r>
      <w:r>
        <w:t>John</w:t>
      </w:r>
      <w:r>
        <w:rPr>
          <w:spacing w:val="-7"/>
        </w:rPr>
        <w:t xml:space="preserve"> </w:t>
      </w:r>
      <w:r>
        <w:t>Williams,</w:t>
      </w:r>
      <w:r>
        <w:rPr>
          <w:spacing w:val="-5"/>
        </w:rPr>
        <w:t xml:space="preserve"> </w:t>
      </w:r>
      <w:r>
        <w:t>Curtin</w:t>
      </w:r>
      <w:r>
        <w:rPr>
          <w:spacing w:val="-6"/>
        </w:rPr>
        <w:t xml:space="preserve"> </w:t>
      </w:r>
      <w:r>
        <w:t>University,</w:t>
      </w:r>
      <w:r>
        <w:rPr>
          <w:spacing w:val="-6"/>
        </w:rPr>
        <w:t xml:space="preserve"> </w:t>
      </w:r>
      <w:r>
        <w:t>Western</w:t>
      </w:r>
      <w:r>
        <w:rPr>
          <w:spacing w:val="-6"/>
        </w:rPr>
        <w:t xml:space="preserve"> </w:t>
      </w:r>
      <w:r>
        <w:t>Australia,</w:t>
      </w:r>
      <w:r>
        <w:rPr>
          <w:spacing w:val="-5"/>
        </w:rPr>
        <w:t xml:space="preserve"> </w:t>
      </w:r>
      <w:r>
        <w:rPr>
          <w:spacing w:val="-2"/>
        </w:rPr>
        <w:t>Australia</w:t>
      </w:r>
    </w:p>
    <w:p w14:paraId="090F4F40" w14:textId="77777777" w:rsidR="00CF0436" w:rsidRDefault="00000000">
      <w:pPr>
        <w:pStyle w:val="BodyText"/>
        <w:spacing w:before="0"/>
        <w:ind w:right="354"/>
        <w:jc w:val="both"/>
      </w:pPr>
      <w:r>
        <w:t>The Australasian Journal of Technology Education is a peer refereed journal and provides a forum for scholarly discussion on topics relating to technology education. Submissions are welcomed relating to the primary, secondary and higher education sectors, initial teacher education and continuous professional development, and general research about technology education. Contributions to the ongoing research debate are encouraged from any country. The expectation is that the Journal will publish articles at the leading edge of development of the subject area.</w:t>
      </w:r>
    </w:p>
    <w:p w14:paraId="2B5FF03E" w14:textId="77777777" w:rsidR="00CF0436" w:rsidRDefault="00000000">
      <w:pPr>
        <w:pStyle w:val="BodyText"/>
        <w:spacing w:before="160"/>
      </w:pPr>
      <w:r>
        <w:t>The</w:t>
      </w:r>
      <w:r>
        <w:rPr>
          <w:spacing w:val="-5"/>
        </w:rPr>
        <w:t xml:space="preserve"> </w:t>
      </w:r>
      <w:r>
        <w:t>Journal</w:t>
      </w:r>
      <w:r>
        <w:rPr>
          <w:spacing w:val="-4"/>
        </w:rPr>
        <w:t xml:space="preserve"> </w:t>
      </w:r>
      <w:r>
        <w:t>seeks</w:t>
      </w:r>
      <w:r>
        <w:rPr>
          <w:spacing w:val="-4"/>
        </w:rPr>
        <w:t xml:space="preserve"> </w:t>
      </w:r>
      <w:r>
        <w:t>to</w:t>
      </w:r>
      <w:r>
        <w:rPr>
          <w:spacing w:val="-4"/>
        </w:rPr>
        <w:t xml:space="preserve"> </w:t>
      </w:r>
      <w:r>
        <w:rPr>
          <w:spacing w:val="-2"/>
        </w:rPr>
        <w:t>publish</w:t>
      </w:r>
    </w:p>
    <w:p w14:paraId="1A903186" w14:textId="77777777" w:rsidR="00CF0436" w:rsidRDefault="00000000">
      <w:pPr>
        <w:pStyle w:val="ListParagraph"/>
        <w:numPr>
          <w:ilvl w:val="0"/>
          <w:numId w:val="4"/>
        </w:numPr>
        <w:tabs>
          <w:tab w:val="left" w:pos="713"/>
        </w:tabs>
        <w:ind w:left="713" w:hanging="358"/>
      </w:pPr>
      <w:r>
        <w:t>reports</w:t>
      </w:r>
      <w:r>
        <w:rPr>
          <w:spacing w:val="-5"/>
        </w:rPr>
        <w:t xml:space="preserve"> </w:t>
      </w:r>
      <w:r>
        <w:t>of</w:t>
      </w:r>
      <w:r>
        <w:rPr>
          <w:spacing w:val="-4"/>
        </w:rPr>
        <w:t xml:space="preserve"> </w:t>
      </w:r>
      <w:r>
        <w:rPr>
          <w:spacing w:val="-2"/>
        </w:rPr>
        <w:t>research,</w:t>
      </w:r>
    </w:p>
    <w:p w14:paraId="28C8A198" w14:textId="77777777" w:rsidR="00CF0436" w:rsidRDefault="00000000">
      <w:pPr>
        <w:pStyle w:val="ListParagraph"/>
        <w:numPr>
          <w:ilvl w:val="0"/>
          <w:numId w:val="4"/>
        </w:numPr>
        <w:tabs>
          <w:tab w:val="left" w:pos="713"/>
        </w:tabs>
        <w:ind w:left="713" w:hanging="358"/>
      </w:pPr>
      <w:r>
        <w:t>articles</w:t>
      </w:r>
      <w:r>
        <w:rPr>
          <w:spacing w:val="-6"/>
        </w:rPr>
        <w:t xml:space="preserve"> </w:t>
      </w:r>
      <w:r>
        <w:t>based</w:t>
      </w:r>
      <w:r>
        <w:rPr>
          <w:spacing w:val="-5"/>
        </w:rPr>
        <w:t xml:space="preserve"> </w:t>
      </w:r>
      <w:r>
        <w:t>on</w:t>
      </w:r>
      <w:r>
        <w:rPr>
          <w:spacing w:val="-5"/>
        </w:rPr>
        <w:t xml:space="preserve"> </w:t>
      </w:r>
      <w:r>
        <w:t>action</w:t>
      </w:r>
      <w:r>
        <w:rPr>
          <w:spacing w:val="-5"/>
        </w:rPr>
        <w:t xml:space="preserve"> </w:t>
      </w:r>
      <w:r>
        <w:t>research</w:t>
      </w:r>
      <w:r>
        <w:rPr>
          <w:spacing w:val="-5"/>
        </w:rPr>
        <w:t xml:space="preserve"> </w:t>
      </w:r>
      <w:r>
        <w:t>by</w:t>
      </w:r>
      <w:r>
        <w:rPr>
          <w:spacing w:val="-5"/>
        </w:rPr>
        <w:t xml:space="preserve"> </w:t>
      </w:r>
      <w:r>
        <w:rPr>
          <w:spacing w:val="-2"/>
        </w:rPr>
        <w:t>practitioners,</w:t>
      </w:r>
    </w:p>
    <w:p w14:paraId="33EC1BBC" w14:textId="77777777" w:rsidR="00CF0436" w:rsidRDefault="00000000">
      <w:pPr>
        <w:pStyle w:val="ListParagraph"/>
        <w:numPr>
          <w:ilvl w:val="0"/>
          <w:numId w:val="4"/>
        </w:numPr>
        <w:tabs>
          <w:tab w:val="left" w:pos="713"/>
        </w:tabs>
        <w:ind w:left="713" w:hanging="358"/>
      </w:pPr>
      <w:r>
        <w:t>literature</w:t>
      </w:r>
      <w:r>
        <w:rPr>
          <w:spacing w:val="-9"/>
        </w:rPr>
        <w:t xml:space="preserve"> </w:t>
      </w:r>
      <w:r>
        <w:t>reviews,</w:t>
      </w:r>
      <w:r>
        <w:rPr>
          <w:spacing w:val="-9"/>
        </w:rPr>
        <w:t xml:space="preserve"> </w:t>
      </w:r>
      <w:r>
        <w:rPr>
          <w:spacing w:val="-5"/>
        </w:rPr>
        <w:t>and</w:t>
      </w:r>
    </w:p>
    <w:p w14:paraId="03F0DB22" w14:textId="77777777" w:rsidR="00CF0436" w:rsidRDefault="00000000">
      <w:pPr>
        <w:pStyle w:val="ListParagraph"/>
        <w:numPr>
          <w:ilvl w:val="0"/>
          <w:numId w:val="4"/>
        </w:numPr>
        <w:tabs>
          <w:tab w:val="left" w:pos="719"/>
        </w:tabs>
        <w:ind w:left="719"/>
      </w:pPr>
      <w:r>
        <w:t>book</w:t>
      </w:r>
      <w:r>
        <w:rPr>
          <w:spacing w:val="-4"/>
        </w:rPr>
        <w:t xml:space="preserve"> </w:t>
      </w:r>
      <w:r>
        <w:rPr>
          <w:spacing w:val="-2"/>
        </w:rPr>
        <w:t>reviews.</w:t>
      </w:r>
    </w:p>
    <w:p w14:paraId="4A13670A" w14:textId="77777777" w:rsidR="00CF0436" w:rsidRDefault="00000000">
      <w:pPr>
        <w:pStyle w:val="BodyText"/>
        <w:spacing w:before="251"/>
        <w:ind w:right="301"/>
      </w:pPr>
      <w:r>
        <w:rPr>
          <w:b/>
        </w:rPr>
        <w:t>Publisher</w:t>
      </w:r>
      <w:r>
        <w:t>:</w:t>
      </w:r>
      <w:r>
        <w:rPr>
          <w:spacing w:val="-14"/>
        </w:rPr>
        <w:t xml:space="preserve"> </w:t>
      </w:r>
      <w:r>
        <w:t>The</w:t>
      </w:r>
      <w:r>
        <w:rPr>
          <w:spacing w:val="-14"/>
        </w:rPr>
        <w:t xml:space="preserve"> </w:t>
      </w:r>
      <w:r>
        <w:t>Technology,</w:t>
      </w:r>
      <w:r>
        <w:rPr>
          <w:spacing w:val="-14"/>
        </w:rPr>
        <w:t xml:space="preserve"> </w:t>
      </w:r>
      <w:r>
        <w:t>Environmental,</w:t>
      </w:r>
      <w:r>
        <w:rPr>
          <w:spacing w:val="-13"/>
        </w:rPr>
        <w:t xml:space="preserve"> </w:t>
      </w:r>
      <w:r>
        <w:t>Mathematics</w:t>
      </w:r>
      <w:r>
        <w:rPr>
          <w:spacing w:val="-14"/>
        </w:rPr>
        <w:t xml:space="preserve"> </w:t>
      </w:r>
      <w:r>
        <w:t>and</w:t>
      </w:r>
      <w:r>
        <w:rPr>
          <w:spacing w:val="-14"/>
        </w:rPr>
        <w:t xml:space="preserve"> </w:t>
      </w:r>
      <w:r>
        <w:t>Science</w:t>
      </w:r>
      <w:r>
        <w:rPr>
          <w:spacing w:val="-14"/>
        </w:rPr>
        <w:t xml:space="preserve"> </w:t>
      </w:r>
      <w:r>
        <w:t>(TEMS)</w:t>
      </w:r>
      <w:r>
        <w:rPr>
          <w:spacing w:val="-13"/>
        </w:rPr>
        <w:t xml:space="preserve"> </w:t>
      </w:r>
      <w:r>
        <w:t>Education</w:t>
      </w:r>
      <w:r>
        <w:rPr>
          <w:spacing w:val="-14"/>
        </w:rPr>
        <w:t xml:space="preserve"> </w:t>
      </w:r>
      <w:r>
        <w:t>Research</w:t>
      </w:r>
      <w:r>
        <w:rPr>
          <w:spacing w:val="-14"/>
        </w:rPr>
        <w:t xml:space="preserve"> </w:t>
      </w:r>
      <w:r>
        <w:t>Centre, which is part of the Division of Education, The University of Waikato, publishes the journal.</w:t>
      </w:r>
    </w:p>
    <w:p w14:paraId="6564D39B" w14:textId="77777777" w:rsidR="00CF0436" w:rsidRDefault="00000000">
      <w:pPr>
        <w:spacing w:before="243"/>
      </w:pPr>
      <w:r>
        <w:rPr>
          <w:b/>
        </w:rPr>
        <w:t>Contact</w:t>
      </w:r>
      <w:r>
        <w:rPr>
          <w:b/>
          <w:spacing w:val="-8"/>
        </w:rPr>
        <w:t xml:space="preserve"> </w:t>
      </w:r>
      <w:r>
        <w:rPr>
          <w:b/>
        </w:rPr>
        <w:t>details</w:t>
      </w:r>
      <w:r>
        <w:t>:</w:t>
      </w:r>
      <w:r>
        <w:rPr>
          <w:spacing w:val="-8"/>
        </w:rPr>
        <w:t xml:space="preserve"> </w:t>
      </w:r>
      <w:r>
        <w:t>The</w:t>
      </w:r>
      <w:r>
        <w:rPr>
          <w:spacing w:val="-8"/>
        </w:rPr>
        <w:t xml:space="preserve"> </w:t>
      </w:r>
      <w:r>
        <w:t>Editor,</w:t>
      </w:r>
      <w:r>
        <w:rPr>
          <w:spacing w:val="-8"/>
        </w:rPr>
        <w:t xml:space="preserve"> </w:t>
      </w:r>
      <w:r>
        <w:t>AJTE,</w:t>
      </w:r>
      <w:r>
        <w:rPr>
          <w:spacing w:val="-7"/>
        </w:rPr>
        <w:t xml:space="preserve"> </w:t>
      </w:r>
      <w:hyperlink r:id="rId8">
        <w:r>
          <w:rPr>
            <w:color w:val="1A73E8"/>
            <w:u w:val="single" w:color="1A73E8"/>
          </w:rPr>
          <w:t>wendy.fox-</w:t>
        </w:r>
        <w:r>
          <w:rPr>
            <w:color w:val="1A73E8"/>
            <w:spacing w:val="-2"/>
            <w:u w:val="single" w:color="1A73E8"/>
          </w:rPr>
          <w:t>turnbull@waikato.ac.nz</w:t>
        </w:r>
      </w:hyperlink>
    </w:p>
    <w:p w14:paraId="6816CD81" w14:textId="77777777" w:rsidR="00CF0436" w:rsidRDefault="00000000">
      <w:pPr>
        <w:spacing w:before="121"/>
      </w:pPr>
      <w:r>
        <w:rPr>
          <w:b/>
        </w:rPr>
        <w:t>Cover</w:t>
      </w:r>
      <w:r>
        <w:rPr>
          <w:b/>
          <w:spacing w:val="-6"/>
        </w:rPr>
        <w:t xml:space="preserve"> </w:t>
      </w:r>
      <w:r>
        <w:rPr>
          <w:b/>
        </w:rPr>
        <w:t>Design</w:t>
      </w:r>
      <w:r>
        <w:t>:</w:t>
      </w:r>
      <w:r>
        <w:rPr>
          <w:spacing w:val="-6"/>
        </w:rPr>
        <w:t xml:space="preserve"> </w:t>
      </w:r>
      <w:r>
        <w:t>Roger</w:t>
      </w:r>
      <w:r>
        <w:rPr>
          <w:spacing w:val="-6"/>
        </w:rPr>
        <w:t xml:space="preserve"> </w:t>
      </w:r>
      <w:r>
        <w:rPr>
          <w:spacing w:val="-2"/>
        </w:rPr>
        <w:t>Joyce</w:t>
      </w:r>
    </w:p>
    <w:p w14:paraId="4DD6B2CB" w14:textId="77777777" w:rsidR="00CF0436" w:rsidRDefault="00000000">
      <w:pPr>
        <w:pStyle w:val="BodyText"/>
        <w:spacing w:before="117"/>
        <w:ind w:right="68"/>
      </w:pPr>
      <w:r>
        <w:t>This journal provides immediate open access to its content on the principle that making research freely</w:t>
      </w:r>
      <w:r>
        <w:rPr>
          <w:spacing w:val="80"/>
        </w:rPr>
        <w:t xml:space="preserve"> </w:t>
      </w:r>
      <w:r>
        <w:t>available to the public supports a greater global exchange of knowledge.</w:t>
      </w:r>
    </w:p>
    <w:p w14:paraId="4095E2EC" w14:textId="77777777" w:rsidR="00CF0436" w:rsidRDefault="00000000">
      <w:pPr>
        <w:pStyle w:val="Heading4"/>
        <w:spacing w:before="252"/>
      </w:pPr>
      <w:r>
        <w:t>ISSN:</w:t>
      </w:r>
      <w:r>
        <w:rPr>
          <w:spacing w:val="-9"/>
        </w:rPr>
        <w:t xml:space="preserve"> </w:t>
      </w:r>
      <w:r>
        <w:t>2382-</w:t>
      </w:r>
      <w:r>
        <w:rPr>
          <w:spacing w:val="-4"/>
        </w:rPr>
        <w:t>2007</w:t>
      </w:r>
    </w:p>
    <w:p w14:paraId="512F5505" w14:textId="77777777" w:rsidR="00CF0436" w:rsidRDefault="00CF0436">
      <w:pPr>
        <w:pStyle w:val="Heading4"/>
        <w:sectPr w:rsidR="00CF0436">
          <w:footerReference w:type="default" r:id="rId9"/>
          <w:type w:val="continuous"/>
          <w:pgSz w:w="12240" w:h="15840"/>
          <w:pgMar w:top="940" w:right="1080" w:bottom="1000" w:left="1440" w:header="0" w:footer="813" w:gutter="0"/>
          <w:pgNumType w:start="1"/>
          <w:cols w:space="720"/>
        </w:sectPr>
      </w:pPr>
    </w:p>
    <w:p w14:paraId="1FDD8021" w14:textId="77777777" w:rsidR="00CF0436" w:rsidRDefault="00000000">
      <w:pPr>
        <w:ind w:left="127"/>
        <w:rPr>
          <w:sz w:val="20"/>
        </w:rPr>
      </w:pPr>
      <w:r>
        <w:rPr>
          <w:noProof/>
          <w:sz w:val="20"/>
        </w:rPr>
        <w:lastRenderedPageBreak/>
        <w:drawing>
          <wp:inline distT="0" distB="0" distL="0" distR="0" wp14:anchorId="22930066" wp14:editId="7C831E52">
            <wp:extent cx="5175270" cy="136607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5175270" cy="1366075"/>
                    </a:xfrm>
                    <a:prstGeom prst="rect">
                      <a:avLst/>
                    </a:prstGeom>
                  </pic:spPr>
                </pic:pic>
              </a:graphicData>
            </a:graphic>
          </wp:inline>
        </w:drawing>
      </w:r>
    </w:p>
    <w:p w14:paraId="0F892744" w14:textId="77777777" w:rsidR="00CF0436" w:rsidRDefault="00000000">
      <w:pPr>
        <w:pStyle w:val="Heading1"/>
      </w:pPr>
      <w:r>
        <w:t>From Users to Designers: A Sequenced</w:t>
      </w:r>
      <w:r>
        <w:rPr>
          <w:spacing w:val="-13"/>
        </w:rPr>
        <w:t xml:space="preserve"> </w:t>
      </w:r>
      <w:r>
        <w:t>Pedagogical</w:t>
      </w:r>
      <w:r>
        <w:rPr>
          <w:spacing w:val="-12"/>
        </w:rPr>
        <w:t xml:space="preserve"> </w:t>
      </w:r>
      <w:r>
        <w:t>Model</w:t>
      </w:r>
      <w:r>
        <w:rPr>
          <w:spacing w:val="-13"/>
        </w:rPr>
        <w:t xml:space="preserve"> </w:t>
      </w:r>
      <w:r>
        <w:t>for Human-centred Mechatronics Education in Schools</w:t>
      </w:r>
    </w:p>
    <w:p w14:paraId="1BB414CD" w14:textId="77777777" w:rsidR="00CF0436" w:rsidRDefault="00000000">
      <w:pPr>
        <w:tabs>
          <w:tab w:val="left" w:pos="2879"/>
        </w:tabs>
        <w:spacing w:before="576" w:line="247" w:lineRule="auto"/>
        <w:ind w:right="4970"/>
        <w:rPr>
          <w:rFonts w:ascii="Arial"/>
          <w:sz w:val="24"/>
        </w:rPr>
      </w:pPr>
      <w:r>
        <w:rPr>
          <w:rFonts w:ascii="Arial"/>
          <w:sz w:val="24"/>
        </w:rPr>
        <w:t>Katie Waters</w:t>
      </w:r>
      <w:r>
        <w:rPr>
          <w:rFonts w:ascii="Arial"/>
          <w:sz w:val="24"/>
        </w:rPr>
        <w:tab/>
        <w:t>Natalie</w:t>
      </w:r>
      <w:r>
        <w:rPr>
          <w:rFonts w:ascii="Arial"/>
          <w:spacing w:val="-17"/>
          <w:sz w:val="24"/>
        </w:rPr>
        <w:t xml:space="preserve"> </w:t>
      </w:r>
      <w:r>
        <w:rPr>
          <w:rFonts w:ascii="Arial"/>
          <w:sz w:val="24"/>
        </w:rPr>
        <w:t>McMaster University of Newcastle</w:t>
      </w:r>
      <w:r>
        <w:rPr>
          <w:rFonts w:ascii="Arial"/>
          <w:sz w:val="24"/>
        </w:rPr>
        <w:tab/>
        <w:t xml:space="preserve">Sunshine Coast </w:t>
      </w:r>
      <w:r>
        <w:rPr>
          <w:rFonts w:ascii="Arial"/>
          <w:spacing w:val="-2"/>
          <w:sz w:val="24"/>
        </w:rPr>
        <w:t>Australia</w:t>
      </w:r>
      <w:r>
        <w:rPr>
          <w:rFonts w:ascii="Arial"/>
          <w:sz w:val="24"/>
        </w:rPr>
        <w:tab/>
      </w:r>
      <w:r>
        <w:rPr>
          <w:rFonts w:ascii="Arial"/>
          <w:spacing w:val="-2"/>
          <w:sz w:val="24"/>
        </w:rPr>
        <w:t>Australia</w:t>
      </w:r>
    </w:p>
    <w:p w14:paraId="668EBFAE" w14:textId="77777777" w:rsidR="00CF0436" w:rsidRDefault="00CF0436">
      <w:pPr>
        <w:pStyle w:val="BodyText"/>
        <w:spacing w:before="0"/>
        <w:rPr>
          <w:rFonts w:ascii="Arial"/>
          <w:sz w:val="24"/>
        </w:rPr>
      </w:pPr>
    </w:p>
    <w:p w14:paraId="0D5C73CB" w14:textId="77777777" w:rsidR="00CF0436" w:rsidRDefault="00CF0436">
      <w:pPr>
        <w:pStyle w:val="BodyText"/>
        <w:spacing w:before="36"/>
        <w:rPr>
          <w:rFonts w:ascii="Arial"/>
          <w:sz w:val="24"/>
        </w:rPr>
      </w:pPr>
    </w:p>
    <w:p w14:paraId="2ED2F6B5" w14:textId="77777777" w:rsidR="00CF0436" w:rsidRDefault="00000000">
      <w:pPr>
        <w:pStyle w:val="Heading2"/>
      </w:pPr>
      <w:r>
        <w:rPr>
          <w:spacing w:val="-2"/>
        </w:rPr>
        <w:t>Abstract</w:t>
      </w:r>
    </w:p>
    <w:p w14:paraId="6E4F4DED" w14:textId="77777777" w:rsidR="00CF0436" w:rsidRDefault="00000000">
      <w:pPr>
        <w:spacing w:before="239" w:line="278" w:lineRule="auto"/>
        <w:ind w:left="851" w:right="357"/>
        <w:jc w:val="both"/>
        <w:rPr>
          <w:i/>
        </w:rPr>
      </w:pPr>
      <w:r>
        <w:rPr>
          <w:i/>
        </w:rPr>
        <w:t>The integration of robotics and control systems into education offers opportunities to develop students as designers and innovators, equipping them with essential skills across mechanics, electronics, computing and artificial intelligence for the future workplace. As mechatronics becomes</w:t>
      </w:r>
      <w:r>
        <w:rPr>
          <w:i/>
          <w:spacing w:val="-2"/>
        </w:rPr>
        <w:t xml:space="preserve"> </w:t>
      </w:r>
      <w:r>
        <w:rPr>
          <w:i/>
        </w:rPr>
        <w:t>increasingly</w:t>
      </w:r>
      <w:r>
        <w:rPr>
          <w:i/>
          <w:spacing w:val="-2"/>
        </w:rPr>
        <w:t xml:space="preserve"> </w:t>
      </w:r>
      <w:r>
        <w:rPr>
          <w:i/>
        </w:rPr>
        <w:t>embedded</w:t>
      </w:r>
      <w:r>
        <w:rPr>
          <w:i/>
          <w:spacing w:val="-2"/>
        </w:rPr>
        <w:t xml:space="preserve"> </w:t>
      </w:r>
      <w:r>
        <w:rPr>
          <w:i/>
        </w:rPr>
        <w:t>in</w:t>
      </w:r>
      <w:r>
        <w:rPr>
          <w:i/>
          <w:spacing w:val="-2"/>
        </w:rPr>
        <w:t xml:space="preserve"> </w:t>
      </w:r>
      <w:r>
        <w:rPr>
          <w:i/>
        </w:rPr>
        <w:t>education,</w:t>
      </w:r>
      <w:r>
        <w:rPr>
          <w:i/>
          <w:spacing w:val="-2"/>
        </w:rPr>
        <w:t xml:space="preserve"> </w:t>
      </w:r>
      <w:r>
        <w:rPr>
          <w:i/>
        </w:rPr>
        <w:t>the</w:t>
      </w:r>
      <w:r>
        <w:rPr>
          <w:i/>
          <w:spacing w:val="-2"/>
        </w:rPr>
        <w:t xml:space="preserve"> </w:t>
      </w:r>
      <w:r>
        <w:rPr>
          <w:i/>
        </w:rPr>
        <w:t>challenge</w:t>
      </w:r>
      <w:r>
        <w:rPr>
          <w:i/>
          <w:spacing w:val="-2"/>
        </w:rPr>
        <w:t xml:space="preserve"> </w:t>
      </w:r>
      <w:r>
        <w:rPr>
          <w:i/>
        </w:rPr>
        <w:t>is</w:t>
      </w:r>
      <w:r>
        <w:rPr>
          <w:i/>
          <w:spacing w:val="-2"/>
        </w:rPr>
        <w:t xml:space="preserve"> </w:t>
      </w:r>
      <w:r>
        <w:rPr>
          <w:i/>
        </w:rPr>
        <w:t>no</w:t>
      </w:r>
      <w:r>
        <w:rPr>
          <w:i/>
          <w:spacing w:val="-2"/>
        </w:rPr>
        <w:t xml:space="preserve"> </w:t>
      </w:r>
      <w:r>
        <w:rPr>
          <w:i/>
        </w:rPr>
        <w:t>longer</w:t>
      </w:r>
      <w:r>
        <w:rPr>
          <w:i/>
          <w:spacing w:val="-1"/>
        </w:rPr>
        <w:t xml:space="preserve"> </w:t>
      </w:r>
      <w:r>
        <w:rPr>
          <w:i/>
        </w:rPr>
        <w:t>introducing</w:t>
      </w:r>
      <w:r>
        <w:rPr>
          <w:i/>
          <w:spacing w:val="-2"/>
        </w:rPr>
        <w:t xml:space="preserve"> </w:t>
      </w:r>
      <w:r>
        <w:rPr>
          <w:i/>
        </w:rPr>
        <w:t>technology but guiding students to design human-centred solutions.</w:t>
      </w:r>
    </w:p>
    <w:p w14:paraId="736D6492" w14:textId="77777777" w:rsidR="00CF0436" w:rsidRDefault="00000000">
      <w:pPr>
        <w:spacing w:before="165" w:line="278" w:lineRule="auto"/>
        <w:ind w:left="851" w:right="357"/>
        <w:jc w:val="both"/>
        <w:rPr>
          <w:i/>
        </w:rPr>
      </w:pPr>
      <w:r>
        <w:rPr>
          <w:i/>
        </w:rPr>
        <w:t>This paper proposes a research-informed pedagogical model for mechatronics education in schools that integrates Inquiry-Based Learning (IBL), Human-centred Design (HCD) and Project-Based Learning (PjBL) into a sequenced progression. Rather than treating these as isolated</w:t>
      </w:r>
      <w:r>
        <w:rPr>
          <w:i/>
          <w:spacing w:val="-9"/>
        </w:rPr>
        <w:t xml:space="preserve"> </w:t>
      </w:r>
      <w:r>
        <w:rPr>
          <w:i/>
        </w:rPr>
        <w:t>strategies,</w:t>
      </w:r>
      <w:r>
        <w:rPr>
          <w:i/>
          <w:spacing w:val="-9"/>
        </w:rPr>
        <w:t xml:space="preserve"> </w:t>
      </w:r>
      <w:r>
        <w:rPr>
          <w:i/>
        </w:rPr>
        <w:t>this</w:t>
      </w:r>
      <w:r>
        <w:rPr>
          <w:i/>
          <w:spacing w:val="-9"/>
        </w:rPr>
        <w:t xml:space="preserve"> </w:t>
      </w:r>
      <w:r>
        <w:rPr>
          <w:i/>
        </w:rPr>
        <w:t>paper</w:t>
      </w:r>
      <w:r>
        <w:rPr>
          <w:i/>
          <w:spacing w:val="-9"/>
        </w:rPr>
        <w:t xml:space="preserve"> </w:t>
      </w:r>
      <w:r>
        <w:rPr>
          <w:i/>
        </w:rPr>
        <w:t>demonstrates</w:t>
      </w:r>
      <w:r>
        <w:rPr>
          <w:i/>
          <w:spacing w:val="-9"/>
        </w:rPr>
        <w:t xml:space="preserve"> </w:t>
      </w:r>
      <w:r>
        <w:rPr>
          <w:i/>
        </w:rPr>
        <w:t>how</w:t>
      </w:r>
      <w:r>
        <w:rPr>
          <w:i/>
          <w:spacing w:val="-9"/>
        </w:rPr>
        <w:t xml:space="preserve"> </w:t>
      </w:r>
      <w:r>
        <w:rPr>
          <w:i/>
        </w:rPr>
        <w:t>their</w:t>
      </w:r>
      <w:r>
        <w:rPr>
          <w:i/>
          <w:spacing w:val="-9"/>
        </w:rPr>
        <w:t xml:space="preserve"> </w:t>
      </w:r>
      <w:r>
        <w:rPr>
          <w:i/>
        </w:rPr>
        <w:t>sequential</w:t>
      </w:r>
      <w:r>
        <w:rPr>
          <w:i/>
          <w:spacing w:val="-9"/>
        </w:rPr>
        <w:t xml:space="preserve"> </w:t>
      </w:r>
      <w:r>
        <w:rPr>
          <w:i/>
        </w:rPr>
        <w:t>alignment</w:t>
      </w:r>
      <w:r>
        <w:rPr>
          <w:i/>
          <w:spacing w:val="-10"/>
        </w:rPr>
        <w:t xml:space="preserve"> </w:t>
      </w:r>
      <w:r>
        <w:rPr>
          <w:i/>
        </w:rPr>
        <w:t>empowers</w:t>
      </w:r>
      <w:r>
        <w:rPr>
          <w:i/>
          <w:spacing w:val="-9"/>
        </w:rPr>
        <w:t xml:space="preserve"> </w:t>
      </w:r>
      <w:r>
        <w:rPr>
          <w:i/>
        </w:rPr>
        <w:t>students</w:t>
      </w:r>
      <w:r>
        <w:rPr>
          <w:i/>
          <w:spacing w:val="-9"/>
        </w:rPr>
        <w:t xml:space="preserve"> </w:t>
      </w:r>
      <w:r>
        <w:rPr>
          <w:i/>
        </w:rPr>
        <w:t>to create human-centred solutions, deepen engagement, ethical awareness, and interdisciplinary thinking.</w:t>
      </w:r>
      <w:r>
        <w:rPr>
          <w:i/>
          <w:spacing w:val="-3"/>
        </w:rPr>
        <w:t xml:space="preserve"> </w:t>
      </w:r>
      <w:r>
        <w:rPr>
          <w:i/>
        </w:rPr>
        <w:t>This</w:t>
      </w:r>
      <w:r>
        <w:rPr>
          <w:i/>
          <w:spacing w:val="-3"/>
        </w:rPr>
        <w:t xml:space="preserve"> </w:t>
      </w:r>
      <w:r>
        <w:rPr>
          <w:i/>
        </w:rPr>
        <w:t>model</w:t>
      </w:r>
      <w:r>
        <w:rPr>
          <w:i/>
          <w:spacing w:val="-3"/>
        </w:rPr>
        <w:t xml:space="preserve"> </w:t>
      </w:r>
      <w:r>
        <w:rPr>
          <w:i/>
        </w:rPr>
        <w:t>supports</w:t>
      </w:r>
      <w:r>
        <w:rPr>
          <w:i/>
          <w:spacing w:val="-3"/>
        </w:rPr>
        <w:t xml:space="preserve"> </w:t>
      </w:r>
      <w:r>
        <w:rPr>
          <w:i/>
        </w:rPr>
        <w:t>students</w:t>
      </w:r>
      <w:r>
        <w:rPr>
          <w:i/>
          <w:spacing w:val="-3"/>
        </w:rPr>
        <w:t xml:space="preserve"> </w:t>
      </w:r>
      <w:r>
        <w:rPr>
          <w:i/>
        </w:rPr>
        <w:t>in</w:t>
      </w:r>
      <w:r>
        <w:rPr>
          <w:i/>
          <w:spacing w:val="-3"/>
        </w:rPr>
        <w:t xml:space="preserve"> </w:t>
      </w:r>
      <w:r>
        <w:rPr>
          <w:i/>
        </w:rPr>
        <w:t>transitioning</w:t>
      </w:r>
      <w:r>
        <w:rPr>
          <w:i/>
          <w:spacing w:val="-3"/>
        </w:rPr>
        <w:t xml:space="preserve"> </w:t>
      </w:r>
      <w:r>
        <w:rPr>
          <w:i/>
        </w:rPr>
        <w:t>from</w:t>
      </w:r>
      <w:r>
        <w:rPr>
          <w:i/>
          <w:spacing w:val="-1"/>
        </w:rPr>
        <w:t xml:space="preserve"> </w:t>
      </w:r>
      <w:r>
        <w:rPr>
          <w:i/>
        </w:rPr>
        <w:t>being</w:t>
      </w:r>
      <w:r>
        <w:rPr>
          <w:i/>
          <w:spacing w:val="-3"/>
        </w:rPr>
        <w:t xml:space="preserve"> </w:t>
      </w:r>
      <w:r>
        <w:rPr>
          <w:i/>
        </w:rPr>
        <w:t>technology</w:t>
      </w:r>
      <w:r>
        <w:rPr>
          <w:i/>
          <w:spacing w:val="-3"/>
        </w:rPr>
        <w:t xml:space="preserve"> </w:t>
      </w:r>
      <w:r>
        <w:rPr>
          <w:i/>
        </w:rPr>
        <w:t>users</w:t>
      </w:r>
      <w:r>
        <w:rPr>
          <w:i/>
          <w:spacing w:val="-3"/>
        </w:rPr>
        <w:t xml:space="preserve"> </w:t>
      </w:r>
      <w:r>
        <w:rPr>
          <w:i/>
        </w:rPr>
        <w:t>to</w:t>
      </w:r>
      <w:r>
        <w:rPr>
          <w:i/>
          <w:spacing w:val="-2"/>
        </w:rPr>
        <w:t xml:space="preserve"> </w:t>
      </w:r>
      <w:r>
        <w:rPr>
          <w:i/>
        </w:rPr>
        <w:t>becoming thoughtful designers who consider human needs, values and social contexts in creating mechatronic systems. It advances current practice by providing a scalable framework that cultivates creativity, design, systems and computational thinking, ethical problem-solving and socially</w:t>
      </w:r>
      <w:r>
        <w:rPr>
          <w:i/>
          <w:spacing w:val="-8"/>
        </w:rPr>
        <w:t xml:space="preserve"> </w:t>
      </w:r>
      <w:r>
        <w:rPr>
          <w:i/>
        </w:rPr>
        <w:t>relevant</w:t>
      </w:r>
      <w:r>
        <w:rPr>
          <w:i/>
          <w:spacing w:val="-8"/>
        </w:rPr>
        <w:t xml:space="preserve"> </w:t>
      </w:r>
      <w:r>
        <w:rPr>
          <w:i/>
        </w:rPr>
        <w:t>innovation.</w:t>
      </w:r>
      <w:r>
        <w:rPr>
          <w:i/>
          <w:spacing w:val="-8"/>
        </w:rPr>
        <w:t xml:space="preserve"> </w:t>
      </w:r>
      <w:r>
        <w:rPr>
          <w:i/>
        </w:rPr>
        <w:t>Practical</w:t>
      </w:r>
      <w:r>
        <w:rPr>
          <w:i/>
          <w:spacing w:val="-8"/>
        </w:rPr>
        <w:t xml:space="preserve"> </w:t>
      </w:r>
      <w:r>
        <w:rPr>
          <w:i/>
        </w:rPr>
        <w:t>examples</w:t>
      </w:r>
      <w:r>
        <w:rPr>
          <w:i/>
          <w:spacing w:val="-8"/>
        </w:rPr>
        <w:t xml:space="preserve"> </w:t>
      </w:r>
      <w:r>
        <w:rPr>
          <w:i/>
        </w:rPr>
        <w:t>illustrate</w:t>
      </w:r>
      <w:r>
        <w:rPr>
          <w:i/>
          <w:spacing w:val="-8"/>
        </w:rPr>
        <w:t xml:space="preserve"> </w:t>
      </w:r>
      <w:r>
        <w:rPr>
          <w:i/>
        </w:rPr>
        <w:t>application</w:t>
      </w:r>
      <w:r>
        <w:rPr>
          <w:i/>
          <w:spacing w:val="-8"/>
        </w:rPr>
        <w:t xml:space="preserve"> </w:t>
      </w:r>
      <w:r>
        <w:rPr>
          <w:i/>
        </w:rPr>
        <w:t>across</w:t>
      </w:r>
      <w:r>
        <w:rPr>
          <w:i/>
          <w:spacing w:val="-8"/>
        </w:rPr>
        <w:t xml:space="preserve"> </w:t>
      </w:r>
      <w:r>
        <w:rPr>
          <w:i/>
        </w:rPr>
        <w:t>schooling</w:t>
      </w:r>
      <w:r>
        <w:rPr>
          <w:i/>
          <w:spacing w:val="-7"/>
        </w:rPr>
        <w:t xml:space="preserve"> </w:t>
      </w:r>
      <w:r>
        <w:rPr>
          <w:i/>
        </w:rPr>
        <w:t>contexts, from introductory robotics to advanced design challenges like autonomous vehicles. This paper contributes to technology education by presenting a practical, research-informed model that supports the development of future-ready school students.</w:t>
      </w:r>
    </w:p>
    <w:p w14:paraId="46B82F66" w14:textId="77777777" w:rsidR="00CF0436" w:rsidRDefault="00CF0436">
      <w:pPr>
        <w:spacing w:line="278" w:lineRule="auto"/>
        <w:jc w:val="both"/>
        <w:rPr>
          <w:i/>
        </w:rPr>
        <w:sectPr w:rsidR="00CF0436">
          <w:pgSz w:w="12240" w:h="15840"/>
          <w:pgMar w:top="940" w:right="1080" w:bottom="1000" w:left="1440" w:header="0" w:footer="813" w:gutter="0"/>
          <w:cols w:space="720"/>
        </w:sectPr>
      </w:pPr>
    </w:p>
    <w:p w14:paraId="22FF275C" w14:textId="77777777" w:rsidR="00CF0436" w:rsidRDefault="00000000">
      <w:pPr>
        <w:pStyle w:val="Heading2"/>
        <w:spacing w:before="22"/>
      </w:pPr>
      <w:r>
        <w:rPr>
          <w:spacing w:val="-2"/>
        </w:rPr>
        <w:lastRenderedPageBreak/>
        <w:t>Keywords</w:t>
      </w:r>
    </w:p>
    <w:p w14:paraId="3195BCF4" w14:textId="77777777" w:rsidR="00CF0436" w:rsidRDefault="00000000">
      <w:pPr>
        <w:pStyle w:val="BodyText"/>
        <w:spacing w:before="239"/>
        <w:jc w:val="both"/>
      </w:pPr>
      <w:r>
        <w:t>Human-centred</w:t>
      </w:r>
      <w:r>
        <w:rPr>
          <w:spacing w:val="-11"/>
        </w:rPr>
        <w:t xml:space="preserve"> </w:t>
      </w:r>
      <w:r>
        <w:t>design,</w:t>
      </w:r>
      <w:r>
        <w:rPr>
          <w:spacing w:val="-11"/>
        </w:rPr>
        <w:t xml:space="preserve"> </w:t>
      </w:r>
      <w:r>
        <w:t>project-based</w:t>
      </w:r>
      <w:r>
        <w:rPr>
          <w:spacing w:val="-11"/>
        </w:rPr>
        <w:t xml:space="preserve"> </w:t>
      </w:r>
      <w:r>
        <w:t>learning,</w:t>
      </w:r>
      <w:r>
        <w:rPr>
          <w:spacing w:val="-10"/>
        </w:rPr>
        <w:t xml:space="preserve"> </w:t>
      </w:r>
      <w:r>
        <w:t>mechatronics,</w:t>
      </w:r>
      <w:r>
        <w:rPr>
          <w:spacing w:val="-11"/>
        </w:rPr>
        <w:t xml:space="preserve"> </w:t>
      </w:r>
      <w:r>
        <w:t>systems</w:t>
      </w:r>
      <w:r>
        <w:rPr>
          <w:spacing w:val="-11"/>
        </w:rPr>
        <w:t xml:space="preserve"> </w:t>
      </w:r>
      <w:r>
        <w:t>thinking,</w:t>
      </w:r>
      <w:r>
        <w:rPr>
          <w:spacing w:val="-11"/>
        </w:rPr>
        <w:t xml:space="preserve"> </w:t>
      </w:r>
      <w:r>
        <w:t>inquiry-based</w:t>
      </w:r>
      <w:r>
        <w:rPr>
          <w:spacing w:val="-10"/>
        </w:rPr>
        <w:t xml:space="preserve"> </w:t>
      </w:r>
      <w:r>
        <w:rPr>
          <w:spacing w:val="-2"/>
        </w:rPr>
        <w:t>learning</w:t>
      </w:r>
    </w:p>
    <w:p w14:paraId="587EAFE3" w14:textId="77777777" w:rsidR="00CF0436" w:rsidRDefault="00CF0436">
      <w:pPr>
        <w:pStyle w:val="BodyText"/>
        <w:spacing w:before="229"/>
      </w:pPr>
    </w:p>
    <w:p w14:paraId="0F2E69BD" w14:textId="77777777" w:rsidR="00CF0436" w:rsidRDefault="00000000">
      <w:pPr>
        <w:pStyle w:val="Heading2"/>
      </w:pPr>
      <w:r>
        <w:rPr>
          <w:spacing w:val="-2"/>
        </w:rPr>
        <w:t>Introduction</w:t>
      </w:r>
    </w:p>
    <w:p w14:paraId="029B3C13" w14:textId="77777777" w:rsidR="00CF0436" w:rsidRDefault="00000000">
      <w:pPr>
        <w:pStyle w:val="BodyText"/>
        <w:spacing w:before="234"/>
        <w:ind w:right="357"/>
        <w:jc w:val="both"/>
      </w:pPr>
      <w:r>
        <w:t>As automation, robotics, and artificial intelligence increasingly shape society, education must evolve to prepare</w:t>
      </w:r>
      <w:r>
        <w:rPr>
          <w:spacing w:val="-7"/>
        </w:rPr>
        <w:t xml:space="preserve"> </w:t>
      </w:r>
      <w:r>
        <w:t>students</w:t>
      </w:r>
      <w:r>
        <w:rPr>
          <w:spacing w:val="-8"/>
        </w:rPr>
        <w:t xml:space="preserve"> </w:t>
      </w:r>
      <w:r>
        <w:t>not</w:t>
      </w:r>
      <w:r>
        <w:rPr>
          <w:spacing w:val="-7"/>
        </w:rPr>
        <w:t xml:space="preserve"> </w:t>
      </w:r>
      <w:r>
        <w:t>only</w:t>
      </w:r>
      <w:r>
        <w:rPr>
          <w:spacing w:val="-7"/>
        </w:rPr>
        <w:t xml:space="preserve"> </w:t>
      </w:r>
      <w:r>
        <w:t>to</w:t>
      </w:r>
      <w:r>
        <w:rPr>
          <w:spacing w:val="-7"/>
        </w:rPr>
        <w:t xml:space="preserve"> </w:t>
      </w:r>
      <w:r>
        <w:t>use</w:t>
      </w:r>
      <w:r>
        <w:rPr>
          <w:spacing w:val="-7"/>
        </w:rPr>
        <w:t xml:space="preserve"> </w:t>
      </w:r>
      <w:r>
        <w:t>technology</w:t>
      </w:r>
      <w:r>
        <w:rPr>
          <w:spacing w:val="-7"/>
        </w:rPr>
        <w:t xml:space="preserve"> </w:t>
      </w:r>
      <w:r>
        <w:t>but</w:t>
      </w:r>
      <w:r>
        <w:rPr>
          <w:spacing w:val="-7"/>
        </w:rPr>
        <w:t xml:space="preserve"> </w:t>
      </w:r>
      <w:r>
        <w:t>to</w:t>
      </w:r>
      <w:r>
        <w:rPr>
          <w:spacing w:val="-7"/>
        </w:rPr>
        <w:t xml:space="preserve"> </w:t>
      </w:r>
      <w:r>
        <w:t>design</w:t>
      </w:r>
      <w:r>
        <w:rPr>
          <w:spacing w:val="-7"/>
        </w:rPr>
        <w:t xml:space="preserve"> </w:t>
      </w:r>
      <w:r>
        <w:t>and</w:t>
      </w:r>
      <w:r>
        <w:rPr>
          <w:spacing w:val="-7"/>
        </w:rPr>
        <w:t xml:space="preserve"> </w:t>
      </w:r>
      <w:r>
        <w:t>critically</w:t>
      </w:r>
      <w:r>
        <w:rPr>
          <w:spacing w:val="-7"/>
        </w:rPr>
        <w:t xml:space="preserve"> </w:t>
      </w:r>
      <w:r>
        <w:t>engage</w:t>
      </w:r>
      <w:r>
        <w:rPr>
          <w:spacing w:val="-7"/>
        </w:rPr>
        <w:t xml:space="preserve"> </w:t>
      </w:r>
      <w:r>
        <w:t>with</w:t>
      </w:r>
      <w:r>
        <w:rPr>
          <w:spacing w:val="-7"/>
        </w:rPr>
        <w:t xml:space="preserve"> </w:t>
      </w:r>
      <w:r>
        <w:t>it</w:t>
      </w:r>
      <w:r>
        <w:rPr>
          <w:spacing w:val="-3"/>
        </w:rPr>
        <w:t xml:space="preserve"> </w:t>
      </w:r>
      <w:r>
        <w:t>(Waters</w:t>
      </w:r>
      <w:r>
        <w:rPr>
          <w:spacing w:val="-7"/>
        </w:rPr>
        <w:t xml:space="preserve"> </w:t>
      </w:r>
      <w:r>
        <w:t>et</w:t>
      </w:r>
      <w:r>
        <w:rPr>
          <w:spacing w:val="-7"/>
        </w:rPr>
        <w:t xml:space="preserve"> </w:t>
      </w:r>
      <w:r>
        <w:t>al.,</w:t>
      </w:r>
      <w:r>
        <w:rPr>
          <w:spacing w:val="-7"/>
        </w:rPr>
        <w:t xml:space="preserve"> </w:t>
      </w:r>
      <w:r>
        <w:t>2025). Mechatronics,</w:t>
      </w:r>
      <w:r>
        <w:rPr>
          <w:spacing w:val="-1"/>
        </w:rPr>
        <w:t xml:space="preserve"> </w:t>
      </w:r>
      <w:r>
        <w:t>which</w:t>
      </w:r>
      <w:r>
        <w:rPr>
          <w:spacing w:val="-2"/>
        </w:rPr>
        <w:t xml:space="preserve"> </w:t>
      </w:r>
      <w:r>
        <w:t>integrates</w:t>
      </w:r>
      <w:r>
        <w:rPr>
          <w:spacing w:val="-1"/>
        </w:rPr>
        <w:t xml:space="preserve"> </w:t>
      </w:r>
      <w:r>
        <w:t>mechanics,</w:t>
      </w:r>
      <w:r>
        <w:rPr>
          <w:spacing w:val="-2"/>
        </w:rPr>
        <w:t xml:space="preserve"> </w:t>
      </w:r>
      <w:r>
        <w:t>electronics,</w:t>
      </w:r>
      <w:r>
        <w:rPr>
          <w:spacing w:val="-1"/>
        </w:rPr>
        <w:t xml:space="preserve"> </w:t>
      </w:r>
      <w:r>
        <w:t>computing,</w:t>
      </w:r>
      <w:r>
        <w:rPr>
          <w:spacing w:val="-2"/>
        </w:rPr>
        <w:t xml:space="preserve"> </w:t>
      </w:r>
      <w:r>
        <w:t>and</w:t>
      </w:r>
      <w:r>
        <w:rPr>
          <w:spacing w:val="-2"/>
        </w:rPr>
        <w:t xml:space="preserve"> </w:t>
      </w:r>
      <w:r>
        <w:t>control</w:t>
      </w:r>
      <w:r>
        <w:rPr>
          <w:spacing w:val="-1"/>
        </w:rPr>
        <w:t xml:space="preserve"> </w:t>
      </w:r>
      <w:r>
        <w:t>systems,</w:t>
      </w:r>
      <w:r>
        <w:rPr>
          <w:spacing w:val="-2"/>
        </w:rPr>
        <w:t xml:space="preserve"> </w:t>
      </w:r>
      <w:r>
        <w:t>offers</w:t>
      </w:r>
      <w:r>
        <w:rPr>
          <w:spacing w:val="-1"/>
        </w:rPr>
        <w:t xml:space="preserve"> </w:t>
      </w:r>
      <w:r>
        <w:t>a</w:t>
      </w:r>
      <w:r>
        <w:rPr>
          <w:spacing w:val="-1"/>
        </w:rPr>
        <w:t xml:space="preserve"> </w:t>
      </w:r>
      <w:r>
        <w:t>powerful avenue for this transformation. However, meaningful engagement in mechatronics requires more than theoretical instruction. It calls for pedagogical approaches that nurture creativity and ethical awareness, while</w:t>
      </w:r>
      <w:r>
        <w:rPr>
          <w:spacing w:val="-6"/>
        </w:rPr>
        <w:t xml:space="preserve"> </w:t>
      </w:r>
      <w:r>
        <w:t>developing</w:t>
      </w:r>
      <w:r>
        <w:rPr>
          <w:spacing w:val="-6"/>
        </w:rPr>
        <w:t xml:space="preserve"> </w:t>
      </w:r>
      <w:r>
        <w:t>students’</w:t>
      </w:r>
      <w:r>
        <w:rPr>
          <w:spacing w:val="-6"/>
        </w:rPr>
        <w:t xml:space="preserve"> </w:t>
      </w:r>
      <w:r>
        <w:t>skills</w:t>
      </w:r>
      <w:r>
        <w:rPr>
          <w:spacing w:val="-5"/>
        </w:rPr>
        <w:t xml:space="preserve"> </w:t>
      </w:r>
      <w:r>
        <w:t>in</w:t>
      </w:r>
      <w:r>
        <w:rPr>
          <w:spacing w:val="-6"/>
        </w:rPr>
        <w:t xml:space="preserve"> </w:t>
      </w:r>
      <w:r>
        <w:t>problem-solving,</w:t>
      </w:r>
      <w:r>
        <w:rPr>
          <w:spacing w:val="-6"/>
        </w:rPr>
        <w:t xml:space="preserve"> </w:t>
      </w:r>
      <w:r>
        <w:t>systems</w:t>
      </w:r>
      <w:r>
        <w:rPr>
          <w:spacing w:val="-6"/>
        </w:rPr>
        <w:t xml:space="preserve"> </w:t>
      </w:r>
      <w:r>
        <w:t>thinking,</w:t>
      </w:r>
      <w:r>
        <w:rPr>
          <w:spacing w:val="-6"/>
        </w:rPr>
        <w:t xml:space="preserve"> </w:t>
      </w:r>
      <w:r>
        <w:t>design</w:t>
      </w:r>
      <w:r>
        <w:rPr>
          <w:spacing w:val="-6"/>
        </w:rPr>
        <w:t xml:space="preserve"> </w:t>
      </w:r>
      <w:r>
        <w:t>thinking</w:t>
      </w:r>
      <w:r>
        <w:rPr>
          <w:spacing w:val="-6"/>
        </w:rPr>
        <w:t xml:space="preserve"> </w:t>
      </w:r>
      <w:r>
        <w:t>and</w:t>
      </w:r>
      <w:r>
        <w:rPr>
          <w:spacing w:val="-6"/>
        </w:rPr>
        <w:t xml:space="preserve"> </w:t>
      </w:r>
      <w:r>
        <w:t xml:space="preserve">computational </w:t>
      </w:r>
      <w:r>
        <w:rPr>
          <w:spacing w:val="-2"/>
        </w:rPr>
        <w:t>thinking.</w:t>
      </w:r>
    </w:p>
    <w:p w14:paraId="185C5229" w14:textId="77777777" w:rsidR="00CF0436" w:rsidRDefault="00000000">
      <w:pPr>
        <w:pStyle w:val="BodyText"/>
        <w:spacing w:before="120"/>
        <w:ind w:right="357"/>
        <w:jc w:val="both"/>
      </w:pPr>
      <w:r>
        <w:t>This</w:t>
      </w:r>
      <w:r>
        <w:rPr>
          <w:spacing w:val="-1"/>
        </w:rPr>
        <w:t xml:space="preserve"> </w:t>
      </w:r>
      <w:r>
        <w:t>paper</w:t>
      </w:r>
      <w:r>
        <w:rPr>
          <w:spacing w:val="-1"/>
        </w:rPr>
        <w:t xml:space="preserve"> </w:t>
      </w:r>
      <w:r>
        <w:t>introduces</w:t>
      </w:r>
      <w:r>
        <w:rPr>
          <w:spacing w:val="-1"/>
        </w:rPr>
        <w:t xml:space="preserve"> </w:t>
      </w:r>
      <w:r>
        <w:t>a</w:t>
      </w:r>
      <w:r>
        <w:rPr>
          <w:spacing w:val="-1"/>
        </w:rPr>
        <w:t xml:space="preserve"> </w:t>
      </w:r>
      <w:r>
        <w:t>sequenced pedagogical</w:t>
      </w:r>
      <w:r>
        <w:rPr>
          <w:spacing w:val="-1"/>
        </w:rPr>
        <w:t xml:space="preserve"> </w:t>
      </w:r>
      <w:r>
        <w:t>model that integrates</w:t>
      </w:r>
      <w:r>
        <w:rPr>
          <w:spacing w:val="-1"/>
        </w:rPr>
        <w:t xml:space="preserve"> </w:t>
      </w:r>
      <w:r>
        <w:t>three complementary</w:t>
      </w:r>
      <w:r>
        <w:rPr>
          <w:spacing w:val="-1"/>
        </w:rPr>
        <w:t xml:space="preserve"> </w:t>
      </w:r>
      <w:r>
        <w:t>active</w:t>
      </w:r>
      <w:r>
        <w:rPr>
          <w:spacing w:val="-1"/>
        </w:rPr>
        <w:t xml:space="preserve"> </w:t>
      </w:r>
      <w:r>
        <w:t xml:space="preserve">learning frameworks: Inquiry-Based Learning (IBL), Human-centred Design (HCD), and Project-Based Learning </w:t>
      </w:r>
      <w:r>
        <w:rPr>
          <w:spacing w:val="-2"/>
        </w:rPr>
        <w:t>(PjBL). This integrated model scaffolds learning across cognitive, ethical and technical domains,</w:t>
      </w:r>
      <w:r>
        <w:rPr>
          <w:spacing w:val="-3"/>
        </w:rPr>
        <w:t xml:space="preserve"> </w:t>
      </w:r>
      <w:r>
        <w:rPr>
          <w:spacing w:val="-2"/>
        </w:rPr>
        <w:t xml:space="preserve">supporting </w:t>
      </w:r>
      <w:r>
        <w:t>students’ transition from being passive users to becoming active designers of technology.</w:t>
      </w:r>
    </w:p>
    <w:p w14:paraId="28C8BDA6" w14:textId="77777777" w:rsidR="00CF0436" w:rsidRDefault="00000000">
      <w:pPr>
        <w:pStyle w:val="BodyText"/>
        <w:spacing w:before="121"/>
        <w:ind w:right="356"/>
        <w:jc w:val="both"/>
      </w:pPr>
      <w:r>
        <w:t>The unique contribution of this approach lies in its deliberate sequencing of pedagogies that are often implemented independently. IBL fosters curiosity and conceptual understanding (Hmelo-Silver et al., 2007);</w:t>
      </w:r>
      <w:r>
        <w:rPr>
          <w:spacing w:val="-4"/>
        </w:rPr>
        <w:t xml:space="preserve"> </w:t>
      </w:r>
      <w:r>
        <w:t>HCD</w:t>
      </w:r>
      <w:r>
        <w:rPr>
          <w:spacing w:val="-5"/>
        </w:rPr>
        <w:t xml:space="preserve"> </w:t>
      </w:r>
      <w:r>
        <w:t>transforms</w:t>
      </w:r>
      <w:r>
        <w:rPr>
          <w:spacing w:val="-4"/>
        </w:rPr>
        <w:t xml:space="preserve"> </w:t>
      </w:r>
      <w:r>
        <w:t>this</w:t>
      </w:r>
      <w:r>
        <w:rPr>
          <w:spacing w:val="-4"/>
        </w:rPr>
        <w:t xml:space="preserve"> </w:t>
      </w:r>
      <w:r>
        <w:t>understanding</w:t>
      </w:r>
      <w:r>
        <w:rPr>
          <w:spacing w:val="-5"/>
        </w:rPr>
        <w:t xml:space="preserve"> </w:t>
      </w:r>
      <w:r>
        <w:t>into</w:t>
      </w:r>
      <w:r>
        <w:rPr>
          <w:spacing w:val="-5"/>
        </w:rPr>
        <w:t xml:space="preserve"> </w:t>
      </w:r>
      <w:r>
        <w:t>empathetic,</w:t>
      </w:r>
      <w:r>
        <w:rPr>
          <w:spacing w:val="-4"/>
        </w:rPr>
        <w:t xml:space="preserve"> </w:t>
      </w:r>
      <w:r>
        <w:t>socially</w:t>
      </w:r>
      <w:r>
        <w:rPr>
          <w:spacing w:val="-4"/>
        </w:rPr>
        <w:t xml:space="preserve"> </w:t>
      </w:r>
      <w:r>
        <w:t>responsive</w:t>
      </w:r>
      <w:r>
        <w:rPr>
          <w:spacing w:val="-4"/>
        </w:rPr>
        <w:t xml:space="preserve"> </w:t>
      </w:r>
      <w:r>
        <w:t>design;</w:t>
      </w:r>
      <w:r>
        <w:rPr>
          <w:spacing w:val="-4"/>
        </w:rPr>
        <w:t xml:space="preserve"> </w:t>
      </w:r>
      <w:r>
        <w:t>and</w:t>
      </w:r>
      <w:r>
        <w:rPr>
          <w:spacing w:val="-4"/>
        </w:rPr>
        <w:t xml:space="preserve"> </w:t>
      </w:r>
      <w:r>
        <w:t>PjBL</w:t>
      </w:r>
      <w:r>
        <w:rPr>
          <w:spacing w:val="-5"/>
        </w:rPr>
        <w:t xml:space="preserve"> </w:t>
      </w:r>
      <w:r>
        <w:t>provides the organisational structure to realise and test these designs through extended, real-world projects (Zhang et al., 2024). Together, these frameworks form a coherent pedagogical model that keeps human needs, values and ethical considerations central to mechatronics learning. This paper contributes new insights to educational research by articulating how the structured sequence of these combined pedagogies supports transformative</w:t>
      </w:r>
      <w:r>
        <w:rPr>
          <w:spacing w:val="-1"/>
        </w:rPr>
        <w:t xml:space="preserve"> </w:t>
      </w:r>
      <w:r>
        <w:t>learning.</w:t>
      </w:r>
      <w:r>
        <w:rPr>
          <w:spacing w:val="-1"/>
        </w:rPr>
        <w:t xml:space="preserve"> </w:t>
      </w:r>
      <w:r>
        <w:t>The</w:t>
      </w:r>
      <w:r>
        <w:rPr>
          <w:spacing w:val="-1"/>
        </w:rPr>
        <w:t xml:space="preserve"> </w:t>
      </w:r>
      <w:r>
        <w:t>resulting</w:t>
      </w:r>
      <w:r>
        <w:rPr>
          <w:spacing w:val="-1"/>
        </w:rPr>
        <w:t xml:space="preserve"> </w:t>
      </w:r>
      <w:r>
        <w:t>model equips students</w:t>
      </w:r>
      <w:r>
        <w:rPr>
          <w:spacing w:val="-1"/>
        </w:rPr>
        <w:t xml:space="preserve"> </w:t>
      </w:r>
      <w:r>
        <w:t>not only</w:t>
      </w:r>
      <w:r>
        <w:rPr>
          <w:spacing w:val="-1"/>
        </w:rPr>
        <w:t xml:space="preserve"> </w:t>
      </w:r>
      <w:r>
        <w:t>with</w:t>
      </w:r>
      <w:r>
        <w:rPr>
          <w:spacing w:val="-1"/>
        </w:rPr>
        <w:t xml:space="preserve"> </w:t>
      </w:r>
      <w:r>
        <w:t>technical</w:t>
      </w:r>
      <w:r>
        <w:rPr>
          <w:spacing w:val="-1"/>
        </w:rPr>
        <w:t xml:space="preserve"> </w:t>
      </w:r>
      <w:r>
        <w:t>fluency</w:t>
      </w:r>
      <w:r>
        <w:rPr>
          <w:spacing w:val="-1"/>
        </w:rPr>
        <w:t xml:space="preserve"> </w:t>
      </w:r>
      <w:r>
        <w:t>but</w:t>
      </w:r>
      <w:r>
        <w:rPr>
          <w:spacing w:val="-1"/>
        </w:rPr>
        <w:t xml:space="preserve"> </w:t>
      </w:r>
      <w:r>
        <w:t>also</w:t>
      </w:r>
      <w:r>
        <w:rPr>
          <w:spacing w:val="-1"/>
        </w:rPr>
        <w:t xml:space="preserve"> </w:t>
      </w:r>
      <w:r>
        <w:t>with the empathy, creativity and critical insight needed to become thoughtful designers in a rapidly evolving technological landscape.</w:t>
      </w:r>
    </w:p>
    <w:p w14:paraId="3820501D" w14:textId="77777777" w:rsidR="00CF0436" w:rsidRDefault="00CF0436">
      <w:pPr>
        <w:pStyle w:val="BodyText"/>
        <w:spacing w:before="232"/>
      </w:pPr>
    </w:p>
    <w:p w14:paraId="4AAE34F6" w14:textId="77777777" w:rsidR="00CF0436" w:rsidRDefault="00000000">
      <w:pPr>
        <w:pStyle w:val="Heading2"/>
        <w:spacing w:before="1"/>
      </w:pPr>
      <w:r>
        <w:rPr>
          <w:spacing w:val="-2"/>
        </w:rPr>
        <w:t>Literature</w:t>
      </w:r>
    </w:p>
    <w:p w14:paraId="1832A5B3" w14:textId="77777777" w:rsidR="00CF0436" w:rsidRDefault="00000000">
      <w:pPr>
        <w:pStyle w:val="Heading3"/>
        <w:spacing w:before="240"/>
        <w:jc w:val="left"/>
      </w:pPr>
      <w:r>
        <w:t>The</w:t>
      </w:r>
      <w:r>
        <w:rPr>
          <w:spacing w:val="-1"/>
        </w:rPr>
        <w:t xml:space="preserve"> </w:t>
      </w:r>
      <w:r>
        <w:t>role of mechatronics in</w:t>
      </w:r>
      <w:r>
        <w:rPr>
          <w:spacing w:val="-1"/>
        </w:rPr>
        <w:t xml:space="preserve"> </w:t>
      </w:r>
      <w:r>
        <w:rPr>
          <w:spacing w:val="-2"/>
        </w:rPr>
        <w:t>education</w:t>
      </w:r>
    </w:p>
    <w:p w14:paraId="6A0B7FD1" w14:textId="77777777" w:rsidR="00CF0436" w:rsidRDefault="00000000">
      <w:pPr>
        <w:pStyle w:val="BodyText"/>
        <w:spacing w:before="200"/>
        <w:ind w:right="355"/>
        <w:jc w:val="both"/>
      </w:pPr>
      <w:r>
        <w:t>Mechatronics offers a compelling educational pathway by integrating mechanics, electronics, and programming into cohesive, hands-on learning experiences. Rather than treating these fields as isolated disciplines, mechatronics encourages students to explore how different technologies interact within and across complex systems, fostering systems thinking and real-world problem-solving (Waters et al., 2025).</w:t>
      </w:r>
    </w:p>
    <w:p w14:paraId="5633732E" w14:textId="77777777" w:rsidR="00CF0436" w:rsidRDefault="00000000">
      <w:pPr>
        <w:pStyle w:val="BodyText"/>
        <w:spacing w:before="121"/>
        <w:ind w:right="356"/>
        <w:jc w:val="both"/>
      </w:pPr>
      <w:r>
        <w:t>This interdisciplinary approach aligns with the International Society for Technology in Education (ISTE) Standards (2024), supporting progressive learning that builds from foundational concepts to sophisticated applications. For younger students in the early stages of school (K-2, children aged 5-7 years), learning may begin with unplugged activities</w:t>
      </w:r>
      <w:r>
        <w:rPr>
          <w:spacing w:val="-1"/>
        </w:rPr>
        <w:t xml:space="preserve"> </w:t>
      </w:r>
      <w:r>
        <w:t>(without the use of technology) or simple robotics using</w:t>
      </w:r>
      <w:r>
        <w:rPr>
          <w:spacing w:val="-1"/>
        </w:rPr>
        <w:t xml:space="preserve"> </w:t>
      </w:r>
      <w:r>
        <w:t>block-based coding, progressing to projects in secondary schooling designing motorised vehicles or sensor-based systems (Martin et al., 2024; MindSET-do, 2024). These projects not only develop algorithmic and computational thinking but also emphasise creativity and iterative design.</w:t>
      </w:r>
    </w:p>
    <w:p w14:paraId="0ED68807" w14:textId="77777777" w:rsidR="00CF0436" w:rsidRDefault="00000000">
      <w:pPr>
        <w:pStyle w:val="BodyText"/>
        <w:spacing w:before="120"/>
        <w:ind w:right="305"/>
        <w:jc w:val="both"/>
      </w:pPr>
      <w:r>
        <w:t>Engagement in robotics and control systems nurtures key skills like design thinking, debugging, and collaboration.</w:t>
      </w:r>
      <w:r>
        <w:rPr>
          <w:spacing w:val="-5"/>
        </w:rPr>
        <w:t xml:space="preserve"> </w:t>
      </w:r>
      <w:r>
        <w:t>Projects</w:t>
      </w:r>
      <w:r>
        <w:rPr>
          <w:spacing w:val="-5"/>
        </w:rPr>
        <w:t xml:space="preserve"> </w:t>
      </w:r>
      <w:r>
        <w:t>such</w:t>
      </w:r>
      <w:r>
        <w:rPr>
          <w:spacing w:val="-5"/>
        </w:rPr>
        <w:t xml:space="preserve"> </w:t>
      </w:r>
      <w:r>
        <w:t>as</w:t>
      </w:r>
      <w:r>
        <w:rPr>
          <w:spacing w:val="-5"/>
        </w:rPr>
        <w:t xml:space="preserve"> </w:t>
      </w:r>
      <w:r>
        <w:t>autonomous</w:t>
      </w:r>
      <w:r>
        <w:rPr>
          <w:spacing w:val="-5"/>
        </w:rPr>
        <w:t xml:space="preserve"> </w:t>
      </w:r>
      <w:r>
        <w:t>robots</w:t>
      </w:r>
      <w:r>
        <w:rPr>
          <w:spacing w:val="-5"/>
        </w:rPr>
        <w:t xml:space="preserve"> </w:t>
      </w:r>
      <w:r>
        <w:t>or</w:t>
      </w:r>
      <w:r>
        <w:rPr>
          <w:spacing w:val="-5"/>
        </w:rPr>
        <w:t xml:space="preserve"> </w:t>
      </w:r>
      <w:r>
        <w:t>sensor-triggered</w:t>
      </w:r>
      <w:r>
        <w:rPr>
          <w:spacing w:val="-6"/>
        </w:rPr>
        <w:t xml:space="preserve"> </w:t>
      </w:r>
      <w:r>
        <w:t>mechanisms</w:t>
      </w:r>
      <w:r>
        <w:rPr>
          <w:spacing w:val="-5"/>
        </w:rPr>
        <w:t xml:space="preserve"> </w:t>
      </w:r>
      <w:r>
        <w:t>give</w:t>
      </w:r>
      <w:r>
        <w:rPr>
          <w:spacing w:val="-6"/>
        </w:rPr>
        <w:t xml:space="preserve"> </w:t>
      </w:r>
      <w:r>
        <w:t>learners</w:t>
      </w:r>
      <w:r>
        <w:rPr>
          <w:spacing w:val="-5"/>
        </w:rPr>
        <w:t xml:space="preserve"> </w:t>
      </w:r>
      <w:r>
        <w:t>a</w:t>
      </w:r>
      <w:r>
        <w:rPr>
          <w:spacing w:val="-6"/>
        </w:rPr>
        <w:t xml:space="preserve"> </w:t>
      </w:r>
      <w:r>
        <w:t>practical framework</w:t>
      </w:r>
      <w:r>
        <w:rPr>
          <w:spacing w:val="-14"/>
        </w:rPr>
        <w:t xml:space="preserve"> </w:t>
      </w:r>
      <w:r>
        <w:t>for</w:t>
      </w:r>
      <w:r>
        <w:rPr>
          <w:spacing w:val="-14"/>
        </w:rPr>
        <w:t xml:space="preserve"> </w:t>
      </w:r>
      <w:r>
        <w:t>understanding</w:t>
      </w:r>
      <w:r>
        <w:rPr>
          <w:spacing w:val="-14"/>
        </w:rPr>
        <w:t xml:space="preserve"> </w:t>
      </w:r>
      <w:r>
        <w:t>automation</w:t>
      </w:r>
      <w:r>
        <w:rPr>
          <w:spacing w:val="-13"/>
        </w:rPr>
        <w:t xml:space="preserve"> </w:t>
      </w:r>
      <w:r>
        <w:t>and</w:t>
      </w:r>
      <w:r>
        <w:rPr>
          <w:spacing w:val="-14"/>
        </w:rPr>
        <w:t xml:space="preserve"> </w:t>
      </w:r>
      <w:r>
        <w:t>control</w:t>
      </w:r>
      <w:r>
        <w:rPr>
          <w:spacing w:val="-14"/>
        </w:rPr>
        <w:t xml:space="preserve"> </w:t>
      </w:r>
      <w:r>
        <w:t>logic</w:t>
      </w:r>
      <w:r>
        <w:rPr>
          <w:spacing w:val="-14"/>
        </w:rPr>
        <w:t xml:space="preserve"> </w:t>
      </w:r>
      <w:r>
        <w:t>(Greca</w:t>
      </w:r>
      <w:r>
        <w:rPr>
          <w:spacing w:val="-13"/>
        </w:rPr>
        <w:t xml:space="preserve"> </w:t>
      </w:r>
      <w:r>
        <w:t>Dufranc</w:t>
      </w:r>
      <w:r>
        <w:rPr>
          <w:spacing w:val="-14"/>
        </w:rPr>
        <w:t xml:space="preserve"> </w:t>
      </w:r>
      <w:r>
        <w:t>et</w:t>
      </w:r>
      <w:r>
        <w:rPr>
          <w:spacing w:val="-14"/>
        </w:rPr>
        <w:t xml:space="preserve"> </w:t>
      </w:r>
      <w:r>
        <w:t>al.,</w:t>
      </w:r>
      <w:r>
        <w:rPr>
          <w:spacing w:val="-14"/>
        </w:rPr>
        <w:t xml:space="preserve"> </w:t>
      </w:r>
      <w:r>
        <w:t>2020;</w:t>
      </w:r>
      <w:r>
        <w:rPr>
          <w:spacing w:val="-13"/>
        </w:rPr>
        <w:t xml:space="preserve"> </w:t>
      </w:r>
      <w:r>
        <w:t>Tengler</w:t>
      </w:r>
      <w:r>
        <w:rPr>
          <w:spacing w:val="-14"/>
        </w:rPr>
        <w:t xml:space="preserve"> </w:t>
      </w:r>
      <w:r>
        <w:t>et</w:t>
      </w:r>
      <w:r>
        <w:rPr>
          <w:spacing w:val="-14"/>
        </w:rPr>
        <w:t xml:space="preserve"> </w:t>
      </w:r>
      <w:r>
        <w:t>al.,</w:t>
      </w:r>
      <w:r>
        <w:rPr>
          <w:spacing w:val="-14"/>
        </w:rPr>
        <w:t xml:space="preserve"> </w:t>
      </w:r>
      <w:r>
        <w:t>2021).</w:t>
      </w:r>
    </w:p>
    <w:p w14:paraId="572D1FA0" w14:textId="77777777" w:rsidR="00CF0436" w:rsidRDefault="00CF0436">
      <w:pPr>
        <w:pStyle w:val="BodyText"/>
        <w:jc w:val="both"/>
        <w:sectPr w:rsidR="00CF0436">
          <w:footerReference w:type="default" r:id="rId10"/>
          <w:pgSz w:w="12240" w:h="15840"/>
          <w:pgMar w:top="1420" w:right="1080" w:bottom="1000" w:left="1440" w:header="0" w:footer="813" w:gutter="0"/>
          <w:cols w:space="720"/>
        </w:sectPr>
      </w:pPr>
    </w:p>
    <w:p w14:paraId="792327F8" w14:textId="77777777" w:rsidR="00CF0436" w:rsidRDefault="00000000">
      <w:pPr>
        <w:pStyle w:val="BodyText"/>
        <w:spacing w:before="81"/>
        <w:ind w:right="357"/>
        <w:jc w:val="both"/>
      </w:pPr>
      <w:r>
        <w:lastRenderedPageBreak/>
        <w:t>These activities are particularly effective when contextualised using meaningful, real-world challenges, which encourage ethical problem-solving and attention to user needs, reinforcing student agency and relevance for their learning.</w:t>
      </w:r>
    </w:p>
    <w:p w14:paraId="54C1560B" w14:textId="77777777" w:rsidR="00CF0436" w:rsidRDefault="00000000">
      <w:pPr>
        <w:pStyle w:val="BodyText"/>
        <w:spacing w:before="119"/>
        <w:ind w:right="355"/>
        <w:jc w:val="both"/>
      </w:pPr>
      <w:r>
        <w:t>Furthermore,</w:t>
      </w:r>
      <w:r>
        <w:rPr>
          <w:spacing w:val="-3"/>
        </w:rPr>
        <w:t xml:space="preserve"> </w:t>
      </w:r>
      <w:r>
        <w:t>a</w:t>
      </w:r>
      <w:r>
        <w:rPr>
          <w:spacing w:val="-3"/>
        </w:rPr>
        <w:t xml:space="preserve"> </w:t>
      </w:r>
      <w:r>
        <w:t>mechatronics-based</w:t>
      </w:r>
      <w:r>
        <w:rPr>
          <w:spacing w:val="-3"/>
        </w:rPr>
        <w:t xml:space="preserve"> </w:t>
      </w:r>
      <w:r>
        <w:t>curriculum</w:t>
      </w:r>
      <w:r>
        <w:rPr>
          <w:spacing w:val="-4"/>
        </w:rPr>
        <w:t xml:space="preserve"> </w:t>
      </w:r>
      <w:r>
        <w:t>encourages</w:t>
      </w:r>
      <w:r>
        <w:rPr>
          <w:spacing w:val="-3"/>
        </w:rPr>
        <w:t xml:space="preserve"> </w:t>
      </w:r>
      <w:r>
        <w:t>playful</w:t>
      </w:r>
      <w:r>
        <w:rPr>
          <w:spacing w:val="-3"/>
        </w:rPr>
        <w:t xml:space="preserve"> </w:t>
      </w:r>
      <w:r>
        <w:t>experimentation</w:t>
      </w:r>
      <w:r>
        <w:rPr>
          <w:spacing w:val="-3"/>
        </w:rPr>
        <w:t xml:space="preserve"> </w:t>
      </w:r>
      <w:r>
        <w:t>and</w:t>
      </w:r>
      <w:r>
        <w:rPr>
          <w:spacing w:val="-3"/>
        </w:rPr>
        <w:t xml:space="preserve"> </w:t>
      </w:r>
      <w:r>
        <w:t>resilience</w:t>
      </w:r>
      <w:r>
        <w:rPr>
          <w:spacing w:val="-4"/>
        </w:rPr>
        <w:t xml:space="preserve"> </w:t>
      </w:r>
      <w:r>
        <w:t>through the development of systems thinking. Students learn to prototype, test, and refine their designs, mirroring authentic</w:t>
      </w:r>
      <w:r>
        <w:rPr>
          <w:spacing w:val="-10"/>
        </w:rPr>
        <w:t xml:space="preserve"> </w:t>
      </w:r>
      <w:r>
        <w:t>engineering</w:t>
      </w:r>
      <w:r>
        <w:rPr>
          <w:spacing w:val="-10"/>
        </w:rPr>
        <w:t xml:space="preserve"> </w:t>
      </w:r>
      <w:r>
        <w:t>processes</w:t>
      </w:r>
      <w:r>
        <w:rPr>
          <w:spacing w:val="-10"/>
        </w:rPr>
        <w:t xml:space="preserve"> </w:t>
      </w:r>
      <w:r>
        <w:t>and</w:t>
      </w:r>
      <w:r>
        <w:rPr>
          <w:spacing w:val="-10"/>
        </w:rPr>
        <w:t xml:space="preserve"> </w:t>
      </w:r>
      <w:r>
        <w:t>fostering</w:t>
      </w:r>
      <w:r>
        <w:rPr>
          <w:spacing w:val="-10"/>
        </w:rPr>
        <w:t xml:space="preserve"> </w:t>
      </w:r>
      <w:r>
        <w:t>innovation</w:t>
      </w:r>
      <w:r>
        <w:rPr>
          <w:spacing w:val="-10"/>
        </w:rPr>
        <w:t xml:space="preserve"> </w:t>
      </w:r>
      <w:r>
        <w:t>through</w:t>
      </w:r>
      <w:r>
        <w:rPr>
          <w:spacing w:val="-10"/>
        </w:rPr>
        <w:t xml:space="preserve"> </w:t>
      </w:r>
      <w:r>
        <w:t>trial</w:t>
      </w:r>
      <w:r>
        <w:rPr>
          <w:spacing w:val="-10"/>
        </w:rPr>
        <w:t xml:space="preserve"> </w:t>
      </w:r>
      <w:r>
        <w:t>and</w:t>
      </w:r>
      <w:r>
        <w:rPr>
          <w:spacing w:val="-10"/>
        </w:rPr>
        <w:t xml:space="preserve"> </w:t>
      </w:r>
      <w:r>
        <w:t>error</w:t>
      </w:r>
      <w:r>
        <w:rPr>
          <w:spacing w:val="-10"/>
        </w:rPr>
        <w:t xml:space="preserve"> </w:t>
      </w:r>
      <w:r>
        <w:t>(Albion</w:t>
      </w:r>
      <w:r>
        <w:rPr>
          <w:spacing w:val="-10"/>
        </w:rPr>
        <w:t xml:space="preserve"> </w:t>
      </w:r>
      <w:r>
        <w:t>et</w:t>
      </w:r>
      <w:r>
        <w:rPr>
          <w:spacing w:val="-10"/>
        </w:rPr>
        <w:t xml:space="preserve"> </w:t>
      </w:r>
      <w:r>
        <w:t>al.,</w:t>
      </w:r>
      <w:r>
        <w:rPr>
          <w:spacing w:val="-10"/>
        </w:rPr>
        <w:t xml:space="preserve"> </w:t>
      </w:r>
      <w:r>
        <w:t>2022;</w:t>
      </w:r>
      <w:r>
        <w:rPr>
          <w:spacing w:val="-10"/>
        </w:rPr>
        <w:t xml:space="preserve"> </w:t>
      </w:r>
      <w:r>
        <w:t>Zhang et</w:t>
      </w:r>
      <w:r>
        <w:rPr>
          <w:spacing w:val="-2"/>
        </w:rPr>
        <w:t xml:space="preserve"> </w:t>
      </w:r>
      <w:r>
        <w:t>al.,</w:t>
      </w:r>
      <w:r>
        <w:rPr>
          <w:spacing w:val="-2"/>
        </w:rPr>
        <w:t xml:space="preserve"> </w:t>
      </w:r>
      <w:r>
        <w:t>2024).</w:t>
      </w:r>
      <w:r>
        <w:rPr>
          <w:spacing w:val="-2"/>
        </w:rPr>
        <w:t xml:space="preserve"> </w:t>
      </w:r>
      <w:r>
        <w:t>Mechatronics</w:t>
      </w:r>
      <w:r>
        <w:rPr>
          <w:spacing w:val="-2"/>
        </w:rPr>
        <w:t xml:space="preserve"> </w:t>
      </w:r>
      <w:r>
        <w:t>education</w:t>
      </w:r>
      <w:r>
        <w:rPr>
          <w:spacing w:val="-2"/>
        </w:rPr>
        <w:t xml:space="preserve"> </w:t>
      </w:r>
      <w:r>
        <w:t>can</w:t>
      </w:r>
      <w:r>
        <w:rPr>
          <w:spacing w:val="-2"/>
        </w:rPr>
        <w:t xml:space="preserve"> </w:t>
      </w:r>
      <w:r>
        <w:t>be</w:t>
      </w:r>
      <w:r>
        <w:rPr>
          <w:spacing w:val="-2"/>
        </w:rPr>
        <w:t xml:space="preserve"> </w:t>
      </w:r>
      <w:r>
        <w:t>effectively</w:t>
      </w:r>
      <w:r>
        <w:rPr>
          <w:spacing w:val="-2"/>
        </w:rPr>
        <w:t xml:space="preserve"> </w:t>
      </w:r>
      <w:r>
        <w:t>integrated</w:t>
      </w:r>
      <w:r>
        <w:rPr>
          <w:spacing w:val="-2"/>
        </w:rPr>
        <w:t xml:space="preserve"> </w:t>
      </w:r>
      <w:r>
        <w:t>into</w:t>
      </w:r>
      <w:r>
        <w:rPr>
          <w:spacing w:val="-2"/>
        </w:rPr>
        <w:t xml:space="preserve"> </w:t>
      </w:r>
      <w:r>
        <w:t>science,</w:t>
      </w:r>
      <w:r>
        <w:rPr>
          <w:spacing w:val="-1"/>
        </w:rPr>
        <w:t xml:space="preserve"> </w:t>
      </w:r>
      <w:r>
        <w:t>technologies,</w:t>
      </w:r>
      <w:r>
        <w:rPr>
          <w:spacing w:val="-1"/>
        </w:rPr>
        <w:t xml:space="preserve"> </w:t>
      </w:r>
      <w:r>
        <w:t>engineering, and mathematics (STEM) because it inherently combines these disciplines and reflects how they operate together</w:t>
      </w:r>
      <w:r>
        <w:rPr>
          <w:spacing w:val="-8"/>
        </w:rPr>
        <w:t xml:space="preserve"> </w:t>
      </w:r>
      <w:r>
        <w:t>in</w:t>
      </w:r>
      <w:r>
        <w:rPr>
          <w:spacing w:val="-8"/>
        </w:rPr>
        <w:t xml:space="preserve"> </w:t>
      </w:r>
      <w:r>
        <w:t>real-world</w:t>
      </w:r>
      <w:r>
        <w:rPr>
          <w:spacing w:val="-8"/>
        </w:rPr>
        <w:t xml:space="preserve"> </w:t>
      </w:r>
      <w:r>
        <w:t>contexts.</w:t>
      </w:r>
      <w:r>
        <w:rPr>
          <w:spacing w:val="-8"/>
        </w:rPr>
        <w:t xml:space="preserve"> </w:t>
      </w:r>
      <w:r>
        <w:t>By</w:t>
      </w:r>
      <w:r>
        <w:rPr>
          <w:spacing w:val="-8"/>
        </w:rPr>
        <w:t xml:space="preserve"> </w:t>
      </w:r>
      <w:r>
        <w:t>embedding</w:t>
      </w:r>
      <w:r>
        <w:rPr>
          <w:spacing w:val="-8"/>
        </w:rPr>
        <w:t xml:space="preserve"> </w:t>
      </w:r>
      <w:r>
        <w:t>mechatronics</w:t>
      </w:r>
      <w:r>
        <w:rPr>
          <w:spacing w:val="-8"/>
        </w:rPr>
        <w:t xml:space="preserve"> </w:t>
      </w:r>
      <w:r>
        <w:t>within</w:t>
      </w:r>
      <w:r>
        <w:rPr>
          <w:spacing w:val="-8"/>
        </w:rPr>
        <w:t xml:space="preserve"> </w:t>
      </w:r>
      <w:r>
        <w:t>broader</w:t>
      </w:r>
      <w:r>
        <w:rPr>
          <w:spacing w:val="-8"/>
        </w:rPr>
        <w:t xml:space="preserve"> </w:t>
      </w:r>
      <w:r>
        <w:t>educational</w:t>
      </w:r>
      <w:r>
        <w:rPr>
          <w:spacing w:val="-8"/>
        </w:rPr>
        <w:t xml:space="preserve"> </w:t>
      </w:r>
      <w:r>
        <w:t>programs,</w:t>
      </w:r>
      <w:r>
        <w:rPr>
          <w:spacing w:val="-7"/>
        </w:rPr>
        <w:t xml:space="preserve"> </w:t>
      </w:r>
      <w:r>
        <w:t>schools can better prepare students for future careers in technology-rich environments, cultivating both technical proficiency and a mindset for continuous learning and improvement.</w:t>
      </w:r>
    </w:p>
    <w:p w14:paraId="180ED511" w14:textId="77777777" w:rsidR="00CF0436" w:rsidRDefault="00CF0436">
      <w:pPr>
        <w:pStyle w:val="BodyText"/>
        <w:spacing w:before="110"/>
      </w:pPr>
    </w:p>
    <w:p w14:paraId="0C10A454" w14:textId="77777777" w:rsidR="00CF0436" w:rsidRDefault="00000000">
      <w:pPr>
        <w:pStyle w:val="Heading3"/>
      </w:pPr>
      <w:r>
        <w:t>Inquiry-Based</w:t>
      </w:r>
      <w:r>
        <w:rPr>
          <w:spacing w:val="-6"/>
        </w:rPr>
        <w:t xml:space="preserve"> </w:t>
      </w:r>
      <w:r>
        <w:t>Learning</w:t>
      </w:r>
      <w:r>
        <w:rPr>
          <w:spacing w:val="-4"/>
        </w:rPr>
        <w:t xml:space="preserve"> </w:t>
      </w:r>
      <w:r>
        <w:rPr>
          <w:spacing w:val="-2"/>
        </w:rPr>
        <w:t>(IBL)</w:t>
      </w:r>
    </w:p>
    <w:p w14:paraId="757CD200" w14:textId="77777777" w:rsidR="00CF0436" w:rsidRDefault="00000000">
      <w:pPr>
        <w:pStyle w:val="BodyText"/>
        <w:spacing w:before="205"/>
        <w:ind w:right="357"/>
        <w:jc w:val="both"/>
      </w:pPr>
      <w:r>
        <w:t>IBL is a constructivist pedagogy grounded in the belief that students build knowledge through active engagement, questioning, and problem-solving. Influenced by educational theorists such as John Dewey (1938), Jean Piaget (1952), Lev Vygotsky (1978), and Jerome Bruner (1960), IBL promotes experiential, discovery-driven, and socially mediated learning. It empowers students to ask meaningful questions, investigate problems, test solutions, and refine ideas (Hmelo-Silver et al., 2007). This approach underpins contemporary models such as the International Baccalaureate and the Primary Years Programme, which adopt transdisciplinary frameworks that foster student agency, and deep understanding through authentic contexts (International Baccalaureate Organization, n.d.).</w:t>
      </w:r>
    </w:p>
    <w:p w14:paraId="50913FA3" w14:textId="77777777" w:rsidR="00CF0436" w:rsidRDefault="00000000">
      <w:pPr>
        <w:pStyle w:val="BodyText"/>
        <w:spacing w:before="117"/>
        <w:ind w:right="356"/>
        <w:jc w:val="both"/>
      </w:pPr>
      <w:r>
        <w:t>IBL centres on curiosity, questioning, and critical thinking, which are fundamental to supporting students to</w:t>
      </w:r>
      <w:r>
        <w:rPr>
          <w:spacing w:val="-13"/>
        </w:rPr>
        <w:t xml:space="preserve"> </w:t>
      </w:r>
      <w:r>
        <w:t>become</w:t>
      </w:r>
      <w:r>
        <w:rPr>
          <w:spacing w:val="-13"/>
        </w:rPr>
        <w:t xml:space="preserve"> </w:t>
      </w:r>
      <w:r>
        <w:t>designers</w:t>
      </w:r>
      <w:r>
        <w:rPr>
          <w:spacing w:val="-12"/>
        </w:rPr>
        <w:t xml:space="preserve"> </w:t>
      </w:r>
      <w:r>
        <w:t>and</w:t>
      </w:r>
      <w:r>
        <w:rPr>
          <w:spacing w:val="-13"/>
        </w:rPr>
        <w:t xml:space="preserve"> </w:t>
      </w:r>
      <w:r>
        <w:t>innovators,</w:t>
      </w:r>
      <w:r>
        <w:rPr>
          <w:spacing w:val="-12"/>
        </w:rPr>
        <w:t xml:space="preserve"> </w:t>
      </w:r>
      <w:r>
        <w:t>particularly</w:t>
      </w:r>
      <w:r>
        <w:rPr>
          <w:spacing w:val="-13"/>
        </w:rPr>
        <w:t xml:space="preserve"> </w:t>
      </w:r>
      <w:r>
        <w:t>in</w:t>
      </w:r>
      <w:r>
        <w:rPr>
          <w:spacing w:val="-13"/>
        </w:rPr>
        <w:t xml:space="preserve"> </w:t>
      </w:r>
      <w:r>
        <w:t>mechatronics</w:t>
      </w:r>
      <w:r>
        <w:rPr>
          <w:spacing w:val="-12"/>
        </w:rPr>
        <w:t xml:space="preserve"> </w:t>
      </w:r>
      <w:r>
        <w:t>(Darmawansah</w:t>
      </w:r>
      <w:r>
        <w:rPr>
          <w:spacing w:val="-13"/>
        </w:rPr>
        <w:t xml:space="preserve"> </w:t>
      </w:r>
      <w:r>
        <w:t>et</w:t>
      </w:r>
      <w:r>
        <w:rPr>
          <w:spacing w:val="-12"/>
        </w:rPr>
        <w:t xml:space="preserve"> </w:t>
      </w:r>
      <w:r>
        <w:t>al.,</w:t>
      </w:r>
      <w:r>
        <w:rPr>
          <w:spacing w:val="-12"/>
        </w:rPr>
        <w:t xml:space="preserve"> </w:t>
      </w:r>
      <w:r>
        <w:t>2023;</w:t>
      </w:r>
      <w:r>
        <w:rPr>
          <w:spacing w:val="-12"/>
        </w:rPr>
        <w:t xml:space="preserve"> </w:t>
      </w:r>
      <w:r>
        <w:t>Hmelo-Silver et</w:t>
      </w:r>
      <w:r>
        <w:rPr>
          <w:spacing w:val="-6"/>
        </w:rPr>
        <w:t xml:space="preserve"> </w:t>
      </w:r>
      <w:r>
        <w:t>al.,</w:t>
      </w:r>
      <w:r>
        <w:rPr>
          <w:spacing w:val="-6"/>
        </w:rPr>
        <w:t xml:space="preserve"> </w:t>
      </w:r>
      <w:r>
        <w:t>2007).</w:t>
      </w:r>
      <w:r>
        <w:rPr>
          <w:spacing w:val="-6"/>
        </w:rPr>
        <w:t xml:space="preserve"> </w:t>
      </w:r>
      <w:r>
        <w:t>Students</w:t>
      </w:r>
      <w:r>
        <w:rPr>
          <w:spacing w:val="-6"/>
        </w:rPr>
        <w:t xml:space="preserve"> </w:t>
      </w:r>
      <w:r>
        <w:t>are</w:t>
      </w:r>
      <w:r>
        <w:rPr>
          <w:spacing w:val="-6"/>
        </w:rPr>
        <w:t xml:space="preserve"> </w:t>
      </w:r>
      <w:r>
        <w:t>not</w:t>
      </w:r>
      <w:r>
        <w:rPr>
          <w:spacing w:val="-6"/>
        </w:rPr>
        <w:t xml:space="preserve"> </w:t>
      </w:r>
      <w:r>
        <w:t>passive</w:t>
      </w:r>
      <w:r>
        <w:rPr>
          <w:spacing w:val="-6"/>
        </w:rPr>
        <w:t xml:space="preserve"> </w:t>
      </w:r>
      <w:r>
        <w:t>recipients</w:t>
      </w:r>
      <w:r>
        <w:rPr>
          <w:spacing w:val="-6"/>
        </w:rPr>
        <w:t xml:space="preserve"> </w:t>
      </w:r>
      <w:r>
        <w:t>of</w:t>
      </w:r>
      <w:r>
        <w:rPr>
          <w:spacing w:val="-6"/>
        </w:rPr>
        <w:t xml:space="preserve"> </w:t>
      </w:r>
      <w:r>
        <w:t>knowledge</w:t>
      </w:r>
      <w:r>
        <w:rPr>
          <w:spacing w:val="-6"/>
        </w:rPr>
        <w:t xml:space="preserve"> </w:t>
      </w:r>
      <w:r>
        <w:t>but</w:t>
      </w:r>
      <w:r>
        <w:rPr>
          <w:spacing w:val="-6"/>
        </w:rPr>
        <w:t xml:space="preserve"> </w:t>
      </w:r>
      <w:r>
        <w:t>active</w:t>
      </w:r>
      <w:r>
        <w:rPr>
          <w:spacing w:val="-6"/>
        </w:rPr>
        <w:t xml:space="preserve"> </w:t>
      </w:r>
      <w:r>
        <w:t>participants</w:t>
      </w:r>
      <w:r>
        <w:rPr>
          <w:spacing w:val="-6"/>
        </w:rPr>
        <w:t xml:space="preserve"> </w:t>
      </w:r>
      <w:r>
        <w:t>in</w:t>
      </w:r>
      <w:r>
        <w:rPr>
          <w:spacing w:val="-6"/>
        </w:rPr>
        <w:t xml:space="preserve"> </w:t>
      </w:r>
      <w:r>
        <w:t>generating,</w:t>
      </w:r>
      <w:r>
        <w:rPr>
          <w:spacing w:val="-6"/>
        </w:rPr>
        <w:t xml:space="preserve"> </w:t>
      </w:r>
      <w:r>
        <w:t>testing, and applying ideas. Structured, guided and open inquiry fall under the umbrella of IBL, each offering varying levels of teacher direction and student autonomy. By retaining IBL as the umbrella concept, educators</w:t>
      </w:r>
      <w:r>
        <w:rPr>
          <w:spacing w:val="-10"/>
        </w:rPr>
        <w:t xml:space="preserve"> </w:t>
      </w:r>
      <w:r>
        <w:t>are</w:t>
      </w:r>
      <w:r>
        <w:rPr>
          <w:spacing w:val="-10"/>
        </w:rPr>
        <w:t xml:space="preserve"> </w:t>
      </w:r>
      <w:r>
        <w:t>empowered</w:t>
      </w:r>
      <w:r>
        <w:rPr>
          <w:spacing w:val="-10"/>
        </w:rPr>
        <w:t xml:space="preserve"> </w:t>
      </w:r>
      <w:r>
        <w:t>to</w:t>
      </w:r>
      <w:r>
        <w:rPr>
          <w:spacing w:val="-10"/>
        </w:rPr>
        <w:t xml:space="preserve"> </w:t>
      </w:r>
      <w:r>
        <w:t>select</w:t>
      </w:r>
      <w:r>
        <w:rPr>
          <w:spacing w:val="-9"/>
        </w:rPr>
        <w:t xml:space="preserve"> </w:t>
      </w:r>
      <w:r>
        <w:t>and</w:t>
      </w:r>
      <w:r>
        <w:rPr>
          <w:spacing w:val="-10"/>
        </w:rPr>
        <w:t xml:space="preserve"> </w:t>
      </w:r>
      <w:r>
        <w:t>adapt</w:t>
      </w:r>
      <w:r>
        <w:rPr>
          <w:spacing w:val="-9"/>
        </w:rPr>
        <w:t xml:space="preserve"> </w:t>
      </w:r>
      <w:r>
        <w:t>the</w:t>
      </w:r>
      <w:r>
        <w:rPr>
          <w:spacing w:val="-10"/>
        </w:rPr>
        <w:t xml:space="preserve"> </w:t>
      </w:r>
      <w:r>
        <w:t>level</w:t>
      </w:r>
      <w:r>
        <w:rPr>
          <w:spacing w:val="-9"/>
        </w:rPr>
        <w:t xml:space="preserve"> </w:t>
      </w:r>
      <w:r>
        <w:t>of</w:t>
      </w:r>
      <w:r>
        <w:rPr>
          <w:spacing w:val="-9"/>
        </w:rPr>
        <w:t xml:space="preserve"> </w:t>
      </w:r>
      <w:r>
        <w:t>guidance</w:t>
      </w:r>
      <w:r>
        <w:rPr>
          <w:spacing w:val="-10"/>
        </w:rPr>
        <w:t xml:space="preserve"> </w:t>
      </w:r>
      <w:r>
        <w:t>that</w:t>
      </w:r>
      <w:r>
        <w:rPr>
          <w:spacing w:val="-9"/>
        </w:rPr>
        <w:t xml:space="preserve"> </w:t>
      </w:r>
      <w:r>
        <w:t>best</w:t>
      </w:r>
      <w:r>
        <w:rPr>
          <w:spacing w:val="-9"/>
        </w:rPr>
        <w:t xml:space="preserve"> </w:t>
      </w:r>
      <w:r>
        <w:t>suits</w:t>
      </w:r>
      <w:r>
        <w:rPr>
          <w:spacing w:val="-10"/>
        </w:rPr>
        <w:t xml:space="preserve"> </w:t>
      </w:r>
      <w:r>
        <w:t>their</w:t>
      </w:r>
      <w:r>
        <w:rPr>
          <w:spacing w:val="-9"/>
        </w:rPr>
        <w:t xml:space="preserve"> </w:t>
      </w:r>
      <w:r>
        <w:t>learners,</w:t>
      </w:r>
      <w:r>
        <w:rPr>
          <w:spacing w:val="-9"/>
        </w:rPr>
        <w:t xml:space="preserve"> </w:t>
      </w:r>
      <w:r>
        <w:t>context,</w:t>
      </w:r>
      <w:r>
        <w:rPr>
          <w:spacing w:val="-9"/>
        </w:rPr>
        <w:t xml:space="preserve"> </w:t>
      </w:r>
      <w:r>
        <w:t>and curriculum goals, without narrowing the framework to a single mode of delivery.</w:t>
      </w:r>
    </w:p>
    <w:p w14:paraId="6F4330CB" w14:textId="77777777" w:rsidR="00CF0436" w:rsidRDefault="00000000">
      <w:pPr>
        <w:pStyle w:val="BodyText"/>
        <w:spacing w:before="121"/>
        <w:ind w:right="303"/>
        <w:jc w:val="both"/>
      </w:pPr>
      <w:r>
        <w:t>In</w:t>
      </w:r>
      <w:r>
        <w:rPr>
          <w:spacing w:val="-4"/>
        </w:rPr>
        <w:t xml:space="preserve"> </w:t>
      </w:r>
      <w:r>
        <w:t>mechatronics</w:t>
      </w:r>
      <w:r>
        <w:rPr>
          <w:spacing w:val="-4"/>
        </w:rPr>
        <w:t xml:space="preserve"> </w:t>
      </w:r>
      <w:r>
        <w:t>education,</w:t>
      </w:r>
      <w:r>
        <w:rPr>
          <w:spacing w:val="-4"/>
        </w:rPr>
        <w:t xml:space="preserve"> </w:t>
      </w:r>
      <w:r>
        <w:t>IBL</w:t>
      </w:r>
      <w:r>
        <w:rPr>
          <w:spacing w:val="-4"/>
        </w:rPr>
        <w:t xml:space="preserve"> </w:t>
      </w:r>
      <w:r>
        <w:t>supports</w:t>
      </w:r>
      <w:r>
        <w:rPr>
          <w:spacing w:val="-2"/>
        </w:rPr>
        <w:t xml:space="preserve"> </w:t>
      </w:r>
      <w:r>
        <w:t>integrated</w:t>
      </w:r>
      <w:r>
        <w:rPr>
          <w:spacing w:val="-4"/>
        </w:rPr>
        <w:t xml:space="preserve"> </w:t>
      </w:r>
      <w:r>
        <w:t>STEM</w:t>
      </w:r>
      <w:r>
        <w:rPr>
          <w:spacing w:val="-4"/>
        </w:rPr>
        <w:t xml:space="preserve"> </w:t>
      </w:r>
      <w:r>
        <w:t>education</w:t>
      </w:r>
      <w:r>
        <w:rPr>
          <w:spacing w:val="-3"/>
        </w:rPr>
        <w:t xml:space="preserve"> </w:t>
      </w:r>
      <w:r>
        <w:t>to</w:t>
      </w:r>
      <w:r>
        <w:rPr>
          <w:spacing w:val="-4"/>
        </w:rPr>
        <w:t xml:space="preserve"> </w:t>
      </w:r>
      <w:r>
        <w:t>design</w:t>
      </w:r>
      <w:r>
        <w:rPr>
          <w:spacing w:val="-4"/>
        </w:rPr>
        <w:t xml:space="preserve"> </w:t>
      </w:r>
      <w:r>
        <w:t>and</w:t>
      </w:r>
      <w:r>
        <w:rPr>
          <w:spacing w:val="-4"/>
        </w:rPr>
        <w:t xml:space="preserve"> </w:t>
      </w:r>
      <w:r>
        <w:t>test</w:t>
      </w:r>
      <w:r>
        <w:rPr>
          <w:spacing w:val="-4"/>
        </w:rPr>
        <w:t xml:space="preserve"> </w:t>
      </w:r>
      <w:r>
        <w:t>intelligent</w:t>
      </w:r>
      <w:r>
        <w:rPr>
          <w:spacing w:val="-4"/>
        </w:rPr>
        <w:t xml:space="preserve"> </w:t>
      </w:r>
      <w:r>
        <w:t>systems. Murdoch (2015) has been instrumental in translating IBL into classroom practice, positioning it as both a mindset</w:t>
      </w:r>
      <w:r>
        <w:rPr>
          <w:spacing w:val="-13"/>
        </w:rPr>
        <w:t xml:space="preserve"> </w:t>
      </w:r>
      <w:r>
        <w:t>and</w:t>
      </w:r>
      <w:r>
        <w:rPr>
          <w:spacing w:val="-13"/>
        </w:rPr>
        <w:t xml:space="preserve"> </w:t>
      </w:r>
      <w:r>
        <w:t>a</w:t>
      </w:r>
      <w:r>
        <w:rPr>
          <w:spacing w:val="-13"/>
        </w:rPr>
        <w:t xml:space="preserve"> </w:t>
      </w:r>
      <w:r>
        <w:t>methodology</w:t>
      </w:r>
      <w:r>
        <w:rPr>
          <w:spacing w:val="-13"/>
        </w:rPr>
        <w:t xml:space="preserve"> </w:t>
      </w:r>
      <w:r>
        <w:t>that</w:t>
      </w:r>
      <w:r>
        <w:rPr>
          <w:spacing w:val="-13"/>
        </w:rPr>
        <w:t xml:space="preserve"> </w:t>
      </w:r>
      <w:r>
        <w:t>cultivates</w:t>
      </w:r>
      <w:r>
        <w:rPr>
          <w:spacing w:val="-13"/>
        </w:rPr>
        <w:t xml:space="preserve"> </w:t>
      </w:r>
      <w:r>
        <w:t>curiosity,</w:t>
      </w:r>
      <w:r>
        <w:rPr>
          <w:spacing w:val="-13"/>
        </w:rPr>
        <w:t xml:space="preserve"> </w:t>
      </w:r>
      <w:r>
        <w:t>creativity,</w:t>
      </w:r>
      <w:r>
        <w:rPr>
          <w:spacing w:val="-13"/>
        </w:rPr>
        <w:t xml:space="preserve"> </w:t>
      </w:r>
      <w:r>
        <w:t>and</w:t>
      </w:r>
      <w:r>
        <w:rPr>
          <w:spacing w:val="-13"/>
        </w:rPr>
        <w:t xml:space="preserve"> </w:t>
      </w:r>
      <w:r>
        <w:t>deeper</w:t>
      </w:r>
      <w:r>
        <w:rPr>
          <w:spacing w:val="-13"/>
        </w:rPr>
        <w:t xml:space="preserve"> </w:t>
      </w:r>
      <w:r>
        <w:t>thinking.</w:t>
      </w:r>
      <w:r>
        <w:rPr>
          <w:spacing w:val="-13"/>
        </w:rPr>
        <w:t xml:space="preserve"> </w:t>
      </w:r>
      <w:r>
        <w:t>The</w:t>
      </w:r>
      <w:r>
        <w:rPr>
          <w:spacing w:val="-13"/>
        </w:rPr>
        <w:t xml:space="preserve"> </w:t>
      </w:r>
      <w:r>
        <w:t>5E</w:t>
      </w:r>
      <w:r>
        <w:rPr>
          <w:spacing w:val="-13"/>
        </w:rPr>
        <w:t xml:space="preserve"> </w:t>
      </w:r>
      <w:r>
        <w:t>Model:</w:t>
      </w:r>
      <w:r>
        <w:rPr>
          <w:spacing w:val="-13"/>
        </w:rPr>
        <w:t xml:space="preserve"> </w:t>
      </w:r>
      <w:r>
        <w:t>Engage, Explore, Explain, Elaborate, Evaluate (Bybee et al., 2006), offers a flexible scaffold for inquiry reflecting natural</w:t>
      </w:r>
      <w:r>
        <w:rPr>
          <w:spacing w:val="-7"/>
        </w:rPr>
        <w:t xml:space="preserve"> </w:t>
      </w:r>
      <w:r>
        <w:t>learning</w:t>
      </w:r>
      <w:r>
        <w:rPr>
          <w:spacing w:val="-8"/>
        </w:rPr>
        <w:t xml:space="preserve"> </w:t>
      </w:r>
      <w:r>
        <w:t>processes.</w:t>
      </w:r>
      <w:r>
        <w:rPr>
          <w:spacing w:val="-8"/>
        </w:rPr>
        <w:t xml:space="preserve"> </w:t>
      </w:r>
      <w:r>
        <w:t>Martin</w:t>
      </w:r>
      <w:r>
        <w:rPr>
          <w:spacing w:val="-8"/>
        </w:rPr>
        <w:t xml:space="preserve"> </w:t>
      </w:r>
      <w:r>
        <w:t>et</w:t>
      </w:r>
      <w:r>
        <w:rPr>
          <w:spacing w:val="-7"/>
        </w:rPr>
        <w:t xml:space="preserve"> </w:t>
      </w:r>
      <w:r>
        <w:t>al.</w:t>
      </w:r>
      <w:r>
        <w:rPr>
          <w:spacing w:val="-8"/>
        </w:rPr>
        <w:t xml:space="preserve"> </w:t>
      </w:r>
      <w:r>
        <w:t>(2024)</w:t>
      </w:r>
      <w:r>
        <w:rPr>
          <w:spacing w:val="-8"/>
        </w:rPr>
        <w:t xml:space="preserve"> </w:t>
      </w:r>
      <w:r>
        <w:t>recently</w:t>
      </w:r>
      <w:r>
        <w:rPr>
          <w:spacing w:val="-7"/>
        </w:rPr>
        <w:t xml:space="preserve"> </w:t>
      </w:r>
      <w:r>
        <w:t>introduced</w:t>
      </w:r>
      <w:r>
        <w:rPr>
          <w:spacing w:val="-8"/>
        </w:rPr>
        <w:t xml:space="preserve"> </w:t>
      </w:r>
      <w:r>
        <w:t>the</w:t>
      </w:r>
      <w:r>
        <w:rPr>
          <w:spacing w:val="-8"/>
        </w:rPr>
        <w:t xml:space="preserve"> </w:t>
      </w:r>
      <w:r>
        <w:t>3C</w:t>
      </w:r>
      <w:r>
        <w:rPr>
          <w:spacing w:val="-8"/>
        </w:rPr>
        <w:t xml:space="preserve"> </w:t>
      </w:r>
      <w:r>
        <w:t>model</w:t>
      </w:r>
      <w:r>
        <w:rPr>
          <w:spacing w:val="-8"/>
        </w:rPr>
        <w:t xml:space="preserve"> </w:t>
      </w:r>
      <w:r>
        <w:t>(Construct,</w:t>
      </w:r>
      <w:r>
        <w:rPr>
          <w:spacing w:val="-8"/>
        </w:rPr>
        <w:t xml:space="preserve"> </w:t>
      </w:r>
      <w:r>
        <w:t>Contextualise, Communicate), for learning coding and computational thinking whereby students build digital artefacts through hands-on exploratory learning, relate them to real-world contexts and express their understanding through multimodal forms.</w:t>
      </w:r>
    </w:p>
    <w:p w14:paraId="7FB3E11D" w14:textId="77777777" w:rsidR="00CF0436" w:rsidRDefault="00000000">
      <w:pPr>
        <w:pStyle w:val="BodyText"/>
        <w:spacing w:before="121"/>
        <w:ind w:right="354"/>
        <w:jc w:val="both"/>
      </w:pPr>
      <w:r>
        <w:t>Rather</w:t>
      </w:r>
      <w:r>
        <w:rPr>
          <w:spacing w:val="-14"/>
        </w:rPr>
        <w:t xml:space="preserve"> </w:t>
      </w:r>
      <w:r>
        <w:t>than</w:t>
      </w:r>
      <w:r>
        <w:rPr>
          <w:spacing w:val="-14"/>
        </w:rPr>
        <w:t xml:space="preserve"> </w:t>
      </w:r>
      <w:r>
        <w:t>following</w:t>
      </w:r>
      <w:r>
        <w:rPr>
          <w:spacing w:val="-14"/>
        </w:rPr>
        <w:t xml:space="preserve"> </w:t>
      </w:r>
      <w:r>
        <w:t>instructions,</w:t>
      </w:r>
      <w:r>
        <w:rPr>
          <w:spacing w:val="-13"/>
        </w:rPr>
        <w:t xml:space="preserve"> </w:t>
      </w:r>
      <w:r>
        <w:t>students</w:t>
      </w:r>
      <w:r>
        <w:rPr>
          <w:spacing w:val="-14"/>
        </w:rPr>
        <w:t xml:space="preserve"> </w:t>
      </w:r>
      <w:r>
        <w:t>ask</w:t>
      </w:r>
      <w:r>
        <w:rPr>
          <w:spacing w:val="-14"/>
        </w:rPr>
        <w:t xml:space="preserve"> </w:t>
      </w:r>
      <w:r>
        <w:t>questions,</w:t>
      </w:r>
      <w:r>
        <w:rPr>
          <w:spacing w:val="-14"/>
        </w:rPr>
        <w:t xml:space="preserve"> </w:t>
      </w:r>
      <w:r>
        <w:t>identify</w:t>
      </w:r>
      <w:r>
        <w:rPr>
          <w:spacing w:val="-13"/>
        </w:rPr>
        <w:t xml:space="preserve"> </w:t>
      </w:r>
      <w:r>
        <w:t>problems,</w:t>
      </w:r>
      <w:r>
        <w:rPr>
          <w:spacing w:val="-14"/>
        </w:rPr>
        <w:t xml:space="preserve"> </w:t>
      </w:r>
      <w:r>
        <w:t>and</w:t>
      </w:r>
      <w:r>
        <w:rPr>
          <w:spacing w:val="-14"/>
        </w:rPr>
        <w:t xml:space="preserve"> </w:t>
      </w:r>
      <w:r>
        <w:t>test</w:t>
      </w:r>
      <w:r>
        <w:rPr>
          <w:spacing w:val="-14"/>
        </w:rPr>
        <w:t xml:space="preserve"> </w:t>
      </w:r>
      <w:r>
        <w:t>solutions</w:t>
      </w:r>
      <w:r>
        <w:rPr>
          <w:spacing w:val="-13"/>
        </w:rPr>
        <w:t xml:space="preserve"> </w:t>
      </w:r>
      <w:r>
        <w:t>with</w:t>
      </w:r>
      <w:r>
        <w:rPr>
          <w:spacing w:val="-14"/>
        </w:rPr>
        <w:t xml:space="preserve"> </w:t>
      </w:r>
      <w:r>
        <w:t>teacher guidance.</w:t>
      </w:r>
      <w:r>
        <w:rPr>
          <w:spacing w:val="-9"/>
        </w:rPr>
        <w:t xml:space="preserve"> </w:t>
      </w:r>
      <w:r>
        <w:t>For</w:t>
      </w:r>
      <w:r>
        <w:rPr>
          <w:spacing w:val="-9"/>
        </w:rPr>
        <w:t xml:space="preserve"> </w:t>
      </w:r>
      <w:r>
        <w:t>example,</w:t>
      </w:r>
      <w:r>
        <w:rPr>
          <w:spacing w:val="-10"/>
        </w:rPr>
        <w:t xml:space="preserve"> </w:t>
      </w:r>
      <w:r>
        <w:t>they</w:t>
      </w:r>
      <w:r>
        <w:rPr>
          <w:spacing w:val="-10"/>
        </w:rPr>
        <w:t xml:space="preserve"> </w:t>
      </w:r>
      <w:r>
        <w:t>might</w:t>
      </w:r>
      <w:r>
        <w:rPr>
          <w:spacing w:val="-10"/>
        </w:rPr>
        <w:t xml:space="preserve"> </w:t>
      </w:r>
      <w:r>
        <w:t>explore</w:t>
      </w:r>
      <w:r>
        <w:rPr>
          <w:spacing w:val="-9"/>
        </w:rPr>
        <w:t xml:space="preserve"> </w:t>
      </w:r>
      <w:r>
        <w:t>how</w:t>
      </w:r>
      <w:r>
        <w:rPr>
          <w:spacing w:val="-10"/>
        </w:rPr>
        <w:t xml:space="preserve"> </w:t>
      </w:r>
      <w:r>
        <w:t>a</w:t>
      </w:r>
      <w:r>
        <w:rPr>
          <w:spacing w:val="-10"/>
        </w:rPr>
        <w:t xml:space="preserve"> </w:t>
      </w:r>
      <w:r>
        <w:t>robot</w:t>
      </w:r>
      <w:r>
        <w:rPr>
          <w:spacing w:val="-9"/>
        </w:rPr>
        <w:t xml:space="preserve"> </w:t>
      </w:r>
      <w:r>
        <w:t>navigates</w:t>
      </w:r>
      <w:r>
        <w:rPr>
          <w:spacing w:val="-10"/>
        </w:rPr>
        <w:t xml:space="preserve"> </w:t>
      </w:r>
      <w:r>
        <w:t>an</w:t>
      </w:r>
      <w:r>
        <w:rPr>
          <w:spacing w:val="-10"/>
        </w:rPr>
        <w:t xml:space="preserve"> </w:t>
      </w:r>
      <w:r>
        <w:t>obstacle</w:t>
      </w:r>
      <w:r>
        <w:rPr>
          <w:spacing w:val="-10"/>
        </w:rPr>
        <w:t xml:space="preserve"> </w:t>
      </w:r>
      <w:r>
        <w:t>course</w:t>
      </w:r>
      <w:r>
        <w:rPr>
          <w:spacing w:val="-10"/>
        </w:rPr>
        <w:t xml:space="preserve"> </w:t>
      </w:r>
      <w:r>
        <w:t>or</w:t>
      </w:r>
      <w:r>
        <w:rPr>
          <w:spacing w:val="-9"/>
        </w:rPr>
        <w:t xml:space="preserve"> </w:t>
      </w:r>
      <w:r>
        <w:t>program</w:t>
      </w:r>
      <w:r>
        <w:rPr>
          <w:spacing w:val="-10"/>
        </w:rPr>
        <w:t xml:space="preserve"> </w:t>
      </w:r>
      <w:r>
        <w:t>a</w:t>
      </w:r>
      <w:r>
        <w:rPr>
          <w:spacing w:val="-10"/>
        </w:rPr>
        <w:t xml:space="preserve"> </w:t>
      </w:r>
      <w:r>
        <w:t>scanning device using touch sensors to help people who are blind recognise products (Martin et al., 2024). This interdisciplinary approach fosters computational thinking and metacognition. Research shows that IBL increases engagement and supports deep learning in STEM (Hmelo-Silver et al., 2007).</w:t>
      </w:r>
    </w:p>
    <w:p w14:paraId="32D02207" w14:textId="77777777" w:rsidR="00CF0436" w:rsidRDefault="00CF0436">
      <w:pPr>
        <w:pStyle w:val="BodyText"/>
        <w:jc w:val="both"/>
        <w:sectPr w:rsidR="00CF0436">
          <w:footerReference w:type="default" r:id="rId11"/>
          <w:pgSz w:w="12240" w:h="15840"/>
          <w:pgMar w:top="1360" w:right="1080" w:bottom="1000" w:left="1440" w:header="0" w:footer="813" w:gutter="0"/>
          <w:cols w:space="720"/>
        </w:sectPr>
      </w:pPr>
    </w:p>
    <w:p w14:paraId="75B63032" w14:textId="77777777" w:rsidR="00CF0436" w:rsidRDefault="00000000">
      <w:pPr>
        <w:pStyle w:val="Heading4"/>
        <w:spacing w:before="81"/>
      </w:pPr>
      <w:r>
        <w:lastRenderedPageBreak/>
        <w:t>Table</w:t>
      </w:r>
      <w:r>
        <w:rPr>
          <w:spacing w:val="-5"/>
        </w:rPr>
        <w:t xml:space="preserve"> 1:</w:t>
      </w:r>
    </w:p>
    <w:p w14:paraId="6963DD35" w14:textId="77777777" w:rsidR="00CF0436" w:rsidRDefault="00000000">
      <w:pPr>
        <w:spacing w:before="1"/>
        <w:rPr>
          <w:i/>
        </w:rPr>
      </w:pPr>
      <w:r>
        <w:rPr>
          <w:i/>
        </w:rPr>
        <w:t>Key</w:t>
      </w:r>
      <w:r>
        <w:rPr>
          <w:i/>
          <w:spacing w:val="-8"/>
        </w:rPr>
        <w:t xml:space="preserve"> </w:t>
      </w:r>
      <w:r>
        <w:rPr>
          <w:i/>
        </w:rPr>
        <w:t>Distinctions</w:t>
      </w:r>
      <w:r>
        <w:rPr>
          <w:i/>
          <w:spacing w:val="-7"/>
        </w:rPr>
        <w:t xml:space="preserve"> </w:t>
      </w:r>
      <w:r>
        <w:rPr>
          <w:i/>
        </w:rPr>
        <w:t>of</w:t>
      </w:r>
      <w:r>
        <w:rPr>
          <w:i/>
          <w:spacing w:val="-8"/>
        </w:rPr>
        <w:t xml:space="preserve"> </w:t>
      </w:r>
      <w:r>
        <w:rPr>
          <w:i/>
        </w:rPr>
        <w:t>Inquiry-Based</w:t>
      </w:r>
      <w:r>
        <w:rPr>
          <w:i/>
          <w:spacing w:val="-7"/>
        </w:rPr>
        <w:t xml:space="preserve"> </w:t>
      </w:r>
      <w:r>
        <w:rPr>
          <w:i/>
        </w:rPr>
        <w:t>Learning</w:t>
      </w:r>
      <w:r>
        <w:rPr>
          <w:i/>
          <w:spacing w:val="-7"/>
        </w:rPr>
        <w:t xml:space="preserve"> </w:t>
      </w:r>
      <w:r>
        <w:rPr>
          <w:i/>
          <w:spacing w:val="-4"/>
        </w:rPr>
        <w:t>(IBL)</w:t>
      </w:r>
    </w:p>
    <w:p w14:paraId="372A1B70" w14:textId="77777777" w:rsidR="00CF0436" w:rsidRDefault="00000000">
      <w:pPr>
        <w:pStyle w:val="BodyText"/>
        <w:spacing w:before="8"/>
        <w:rPr>
          <w:i/>
          <w:sz w:val="11"/>
        </w:rPr>
      </w:pPr>
      <w:r>
        <w:rPr>
          <w:i/>
          <w:noProof/>
          <w:sz w:val="11"/>
        </w:rPr>
        <mc:AlternateContent>
          <mc:Choice Requires="wps">
            <w:drawing>
              <wp:anchor distT="0" distB="0" distL="0" distR="0" simplePos="0" relativeHeight="487587840" behindDoc="1" locked="0" layoutInCell="1" allowOverlap="1" wp14:anchorId="4D2F24C0" wp14:editId="24A1C86C">
                <wp:simplePos x="0" y="0"/>
                <wp:positionH relativeFrom="page">
                  <wp:posOffset>914400</wp:posOffset>
                </wp:positionH>
                <wp:positionV relativeFrom="paragraph">
                  <wp:posOffset>101118</wp:posOffset>
                </wp:positionV>
                <wp:extent cx="5657215" cy="1841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7215" cy="18415"/>
                        </a:xfrm>
                        <a:custGeom>
                          <a:avLst/>
                          <a:gdLst/>
                          <a:ahLst/>
                          <a:cxnLst/>
                          <a:rect l="l" t="t" r="r" b="b"/>
                          <a:pathLst>
                            <a:path w="5657215" h="18415">
                              <a:moveTo>
                                <a:pt x="5657088" y="0"/>
                              </a:moveTo>
                              <a:lnTo>
                                <a:pt x="1551432" y="0"/>
                              </a:lnTo>
                              <a:lnTo>
                                <a:pt x="1533144" y="0"/>
                              </a:lnTo>
                              <a:lnTo>
                                <a:pt x="0" y="0"/>
                              </a:lnTo>
                              <a:lnTo>
                                <a:pt x="0" y="18288"/>
                              </a:lnTo>
                              <a:lnTo>
                                <a:pt x="1533144" y="18288"/>
                              </a:lnTo>
                              <a:lnTo>
                                <a:pt x="1551432" y="18288"/>
                              </a:lnTo>
                              <a:lnTo>
                                <a:pt x="5657088" y="18288"/>
                              </a:lnTo>
                              <a:lnTo>
                                <a:pt x="5657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7.962116pt;width:445.45pt;height:1.45pt;mso-position-horizontal-relative:page;mso-position-vertical-relative:paragraph;z-index:-15728640;mso-wrap-distance-left:0;mso-wrap-distance-right:0" id="docshape9" coordorigin="1440,159" coordsize="8909,29" path="m10349,159l3883,159,3854,159,1440,159,1440,188,3854,188,3883,188,10349,188,10349,159xe" filled="true" fillcolor="#000000" stroked="false">
                <v:path arrowok="t"/>
                <v:fill type="solid"/>
                <w10:wrap type="topAndBottom"/>
              </v:shape>
            </w:pict>
          </mc:Fallback>
        </mc:AlternateContent>
      </w:r>
    </w:p>
    <w:p w14:paraId="656B61B7" w14:textId="77777777" w:rsidR="00CF0436" w:rsidRDefault="00000000">
      <w:pPr>
        <w:pStyle w:val="BodyText"/>
        <w:tabs>
          <w:tab w:val="left" w:pos="2524"/>
        </w:tabs>
        <w:spacing w:before="1"/>
        <w:ind w:left="105"/>
      </w:pPr>
      <w:r>
        <w:rPr>
          <w:spacing w:val="-2"/>
        </w:rPr>
        <w:t>Aspect</w:t>
      </w:r>
      <w:r>
        <w:tab/>
        <w:t>Inquiry-Based</w:t>
      </w:r>
      <w:r>
        <w:rPr>
          <w:spacing w:val="-11"/>
        </w:rPr>
        <w:t xml:space="preserve"> </w:t>
      </w:r>
      <w:r>
        <w:t>Learning</w:t>
      </w:r>
      <w:r>
        <w:rPr>
          <w:spacing w:val="-10"/>
        </w:rPr>
        <w:t xml:space="preserve"> </w:t>
      </w:r>
      <w:r>
        <w:rPr>
          <w:spacing w:val="-2"/>
        </w:rPr>
        <w:t>(IBL)</w:t>
      </w:r>
    </w:p>
    <w:p w14:paraId="63909500" w14:textId="77777777" w:rsidR="00CF0436" w:rsidRDefault="00000000">
      <w:pPr>
        <w:pStyle w:val="BodyText"/>
        <w:spacing w:before="7"/>
        <w:rPr>
          <w:sz w:val="19"/>
        </w:rPr>
      </w:pPr>
      <w:r>
        <w:rPr>
          <w:noProof/>
          <w:sz w:val="19"/>
        </w:rPr>
        <mc:AlternateContent>
          <mc:Choice Requires="wps">
            <w:drawing>
              <wp:anchor distT="0" distB="0" distL="0" distR="0" simplePos="0" relativeHeight="487588352" behindDoc="1" locked="0" layoutInCell="1" allowOverlap="1" wp14:anchorId="6D929592" wp14:editId="2B81070A">
                <wp:simplePos x="0" y="0"/>
                <wp:positionH relativeFrom="page">
                  <wp:posOffset>914400</wp:posOffset>
                </wp:positionH>
                <wp:positionV relativeFrom="paragraph">
                  <wp:posOffset>158763</wp:posOffset>
                </wp:positionV>
                <wp:extent cx="5657215" cy="1841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7215" cy="18415"/>
                        </a:xfrm>
                        <a:custGeom>
                          <a:avLst/>
                          <a:gdLst/>
                          <a:ahLst/>
                          <a:cxnLst/>
                          <a:rect l="l" t="t" r="r" b="b"/>
                          <a:pathLst>
                            <a:path w="5657215" h="18415">
                              <a:moveTo>
                                <a:pt x="5657088" y="0"/>
                              </a:moveTo>
                              <a:lnTo>
                                <a:pt x="1551432" y="0"/>
                              </a:lnTo>
                              <a:lnTo>
                                <a:pt x="1533144" y="0"/>
                              </a:lnTo>
                              <a:lnTo>
                                <a:pt x="0" y="0"/>
                              </a:lnTo>
                              <a:lnTo>
                                <a:pt x="0" y="18288"/>
                              </a:lnTo>
                              <a:lnTo>
                                <a:pt x="1533144" y="18288"/>
                              </a:lnTo>
                              <a:lnTo>
                                <a:pt x="1551432" y="18288"/>
                              </a:lnTo>
                              <a:lnTo>
                                <a:pt x="5657088" y="18288"/>
                              </a:lnTo>
                              <a:lnTo>
                                <a:pt x="5657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12.501043pt;width:445.45pt;height:1.45pt;mso-position-horizontal-relative:page;mso-position-vertical-relative:paragraph;z-index:-15728128;mso-wrap-distance-left:0;mso-wrap-distance-right:0" id="docshape10" coordorigin="1440,250" coordsize="8909,29" path="m10349,250l3883,250,3854,250,1440,250,1440,279,3854,279,3883,279,10349,279,10349,250xe" filled="true" fillcolor="#000000" stroked="false">
                <v:path arrowok="t"/>
                <v:fill type="solid"/>
                <w10:wrap type="topAndBottom"/>
              </v:shape>
            </w:pict>
          </mc:Fallback>
        </mc:AlternateContent>
      </w:r>
    </w:p>
    <w:p w14:paraId="3CB113F1" w14:textId="77777777" w:rsidR="00CF0436" w:rsidRDefault="00000000">
      <w:pPr>
        <w:pStyle w:val="BodyText"/>
        <w:tabs>
          <w:tab w:val="left" w:pos="2524"/>
        </w:tabs>
        <w:spacing w:before="1"/>
        <w:ind w:left="105"/>
      </w:pPr>
      <w:r>
        <w:t>User</w:t>
      </w:r>
      <w:r>
        <w:rPr>
          <w:spacing w:val="-4"/>
        </w:rPr>
        <w:t xml:space="preserve"> role</w:t>
      </w:r>
      <w:r>
        <w:tab/>
        <w:t>Active</w:t>
      </w:r>
      <w:r>
        <w:rPr>
          <w:spacing w:val="-8"/>
        </w:rPr>
        <w:t xml:space="preserve"> </w:t>
      </w:r>
      <w:r>
        <w:t>learner</w:t>
      </w:r>
      <w:r>
        <w:rPr>
          <w:spacing w:val="-5"/>
        </w:rPr>
        <w:t xml:space="preserve"> </w:t>
      </w:r>
      <w:r>
        <w:t>and</w:t>
      </w:r>
      <w:r>
        <w:rPr>
          <w:spacing w:val="-5"/>
        </w:rPr>
        <w:t xml:space="preserve"> </w:t>
      </w:r>
      <w:r>
        <w:rPr>
          <w:spacing w:val="-2"/>
        </w:rPr>
        <w:t>investigator</w:t>
      </w:r>
    </w:p>
    <w:p w14:paraId="7056D073" w14:textId="77777777" w:rsidR="00CF0436" w:rsidRDefault="00CF0436">
      <w:pPr>
        <w:pStyle w:val="BodyText"/>
        <w:spacing w:before="2"/>
      </w:pPr>
    </w:p>
    <w:p w14:paraId="4D87CC0E" w14:textId="77777777" w:rsidR="00CF0436" w:rsidRDefault="00000000">
      <w:pPr>
        <w:pStyle w:val="BodyText"/>
        <w:tabs>
          <w:tab w:val="left" w:pos="2524"/>
        </w:tabs>
        <w:spacing w:before="1"/>
        <w:ind w:left="105"/>
      </w:pPr>
      <w:r>
        <w:t>Design</w:t>
      </w:r>
      <w:r>
        <w:rPr>
          <w:spacing w:val="-6"/>
        </w:rPr>
        <w:t xml:space="preserve"> </w:t>
      </w:r>
      <w:r>
        <w:rPr>
          <w:spacing w:val="-2"/>
        </w:rPr>
        <w:t>focus</w:t>
      </w:r>
      <w:r>
        <w:tab/>
        <w:t>Exploration,</w:t>
      </w:r>
      <w:r>
        <w:rPr>
          <w:spacing w:val="-10"/>
        </w:rPr>
        <w:t xml:space="preserve"> </w:t>
      </w:r>
      <w:r>
        <w:t>questioning</w:t>
      </w:r>
      <w:r>
        <w:rPr>
          <w:spacing w:val="-8"/>
        </w:rPr>
        <w:t xml:space="preserve"> </w:t>
      </w:r>
      <w:r>
        <w:t>and</w:t>
      </w:r>
      <w:r>
        <w:rPr>
          <w:spacing w:val="-8"/>
        </w:rPr>
        <w:t xml:space="preserve"> </w:t>
      </w:r>
      <w:r>
        <w:t>problem</w:t>
      </w:r>
      <w:r>
        <w:rPr>
          <w:spacing w:val="-8"/>
        </w:rPr>
        <w:t xml:space="preserve"> </w:t>
      </w:r>
      <w:r>
        <w:rPr>
          <w:spacing w:val="-2"/>
        </w:rPr>
        <w:t>framing</w:t>
      </w:r>
    </w:p>
    <w:p w14:paraId="6DAC0DB9" w14:textId="77777777" w:rsidR="00CF0436" w:rsidRDefault="00000000">
      <w:pPr>
        <w:pStyle w:val="BodyText"/>
        <w:tabs>
          <w:tab w:val="left" w:pos="2524"/>
        </w:tabs>
        <w:spacing w:before="251"/>
        <w:ind w:left="105"/>
      </w:pPr>
      <w:r>
        <w:t>Engagement</w:t>
      </w:r>
      <w:r>
        <w:rPr>
          <w:spacing w:val="-10"/>
        </w:rPr>
        <w:t xml:space="preserve"> </w:t>
      </w:r>
      <w:r>
        <w:rPr>
          <w:spacing w:val="-2"/>
        </w:rPr>
        <w:t>scope</w:t>
      </w:r>
      <w:r>
        <w:tab/>
        <w:t>Emphasises</w:t>
      </w:r>
      <w:r>
        <w:rPr>
          <w:spacing w:val="-9"/>
        </w:rPr>
        <w:t xml:space="preserve"> </w:t>
      </w:r>
      <w:r>
        <w:t>open-ended</w:t>
      </w:r>
      <w:r>
        <w:rPr>
          <w:spacing w:val="-7"/>
        </w:rPr>
        <w:t xml:space="preserve"> </w:t>
      </w:r>
      <w:r>
        <w:t>inquiry</w:t>
      </w:r>
      <w:r>
        <w:rPr>
          <w:spacing w:val="-6"/>
        </w:rPr>
        <w:t xml:space="preserve"> </w:t>
      </w:r>
      <w:r>
        <w:t>across</w:t>
      </w:r>
      <w:r>
        <w:rPr>
          <w:spacing w:val="-7"/>
        </w:rPr>
        <w:t xml:space="preserve"> </w:t>
      </w:r>
      <w:r>
        <w:t>the</w:t>
      </w:r>
      <w:r>
        <w:rPr>
          <w:spacing w:val="-6"/>
        </w:rPr>
        <w:t xml:space="preserve"> </w:t>
      </w:r>
      <w:r>
        <w:t>full</w:t>
      </w:r>
      <w:r>
        <w:rPr>
          <w:spacing w:val="-7"/>
        </w:rPr>
        <w:t xml:space="preserve"> </w:t>
      </w:r>
      <w:r>
        <w:t>design</w:t>
      </w:r>
      <w:r>
        <w:rPr>
          <w:spacing w:val="-6"/>
        </w:rPr>
        <w:t xml:space="preserve"> </w:t>
      </w:r>
      <w:r>
        <w:rPr>
          <w:spacing w:val="-2"/>
        </w:rPr>
        <w:t>process</w:t>
      </w:r>
    </w:p>
    <w:p w14:paraId="7C976DD6" w14:textId="77777777" w:rsidR="00CF0436" w:rsidRDefault="00000000">
      <w:pPr>
        <w:pStyle w:val="BodyText"/>
        <w:spacing w:before="0"/>
        <w:rPr>
          <w:sz w:val="20"/>
        </w:rPr>
      </w:pPr>
      <w:r>
        <w:rPr>
          <w:noProof/>
          <w:sz w:val="20"/>
        </w:rPr>
        <mc:AlternateContent>
          <mc:Choice Requires="wps">
            <w:drawing>
              <wp:anchor distT="0" distB="0" distL="0" distR="0" simplePos="0" relativeHeight="487588864" behindDoc="1" locked="0" layoutInCell="1" allowOverlap="1" wp14:anchorId="0FF7CDFF" wp14:editId="30A66E6E">
                <wp:simplePos x="0" y="0"/>
                <wp:positionH relativeFrom="page">
                  <wp:posOffset>914400</wp:posOffset>
                </wp:positionH>
                <wp:positionV relativeFrom="paragraph">
                  <wp:posOffset>161725</wp:posOffset>
                </wp:positionV>
                <wp:extent cx="5657215" cy="1841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7215" cy="18415"/>
                        </a:xfrm>
                        <a:custGeom>
                          <a:avLst/>
                          <a:gdLst/>
                          <a:ahLst/>
                          <a:cxnLst/>
                          <a:rect l="l" t="t" r="r" b="b"/>
                          <a:pathLst>
                            <a:path w="5657215" h="18415">
                              <a:moveTo>
                                <a:pt x="5657088" y="0"/>
                              </a:moveTo>
                              <a:lnTo>
                                <a:pt x="1551432" y="0"/>
                              </a:lnTo>
                              <a:lnTo>
                                <a:pt x="1533144" y="0"/>
                              </a:lnTo>
                              <a:lnTo>
                                <a:pt x="0" y="0"/>
                              </a:lnTo>
                              <a:lnTo>
                                <a:pt x="0" y="18288"/>
                              </a:lnTo>
                              <a:lnTo>
                                <a:pt x="1533144" y="18288"/>
                              </a:lnTo>
                              <a:lnTo>
                                <a:pt x="1551432" y="18288"/>
                              </a:lnTo>
                              <a:lnTo>
                                <a:pt x="5657088" y="18288"/>
                              </a:lnTo>
                              <a:lnTo>
                                <a:pt x="5657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12.734269pt;width:445.45pt;height:1.45pt;mso-position-horizontal-relative:page;mso-position-vertical-relative:paragraph;z-index:-15727616;mso-wrap-distance-left:0;mso-wrap-distance-right:0" id="docshape11" coordorigin="1440,255" coordsize="8909,29" path="m10349,255l3883,255,3854,255,1440,255,1440,283,3854,283,3883,283,10349,283,10349,255xe" filled="true" fillcolor="#000000" stroked="false">
                <v:path arrowok="t"/>
                <v:fill type="solid"/>
                <w10:wrap type="topAndBottom"/>
              </v:shape>
            </w:pict>
          </mc:Fallback>
        </mc:AlternateContent>
      </w:r>
    </w:p>
    <w:p w14:paraId="585D9FB4" w14:textId="77777777" w:rsidR="00CF0436" w:rsidRDefault="00CF0436">
      <w:pPr>
        <w:pStyle w:val="BodyText"/>
        <w:spacing w:before="86"/>
        <w:rPr>
          <w:sz w:val="24"/>
        </w:rPr>
      </w:pPr>
    </w:p>
    <w:p w14:paraId="1AC4AB10" w14:textId="77777777" w:rsidR="00CF0436" w:rsidRDefault="00000000">
      <w:pPr>
        <w:pStyle w:val="Heading3"/>
      </w:pPr>
      <w:r>
        <w:t>Human-centred</w:t>
      </w:r>
      <w:r>
        <w:rPr>
          <w:spacing w:val="-1"/>
        </w:rPr>
        <w:t xml:space="preserve"> </w:t>
      </w:r>
      <w:r>
        <w:t>Design</w:t>
      </w:r>
      <w:r>
        <w:rPr>
          <w:spacing w:val="-2"/>
        </w:rPr>
        <w:t xml:space="preserve"> (HCD)</w:t>
      </w:r>
    </w:p>
    <w:p w14:paraId="05E34328" w14:textId="77777777" w:rsidR="00CF0436" w:rsidRDefault="00000000">
      <w:pPr>
        <w:pStyle w:val="BodyText"/>
        <w:spacing w:before="205"/>
        <w:ind w:right="303"/>
        <w:jc w:val="both"/>
      </w:pPr>
      <w:r>
        <w:t>HCD</w:t>
      </w:r>
      <w:r>
        <w:rPr>
          <w:spacing w:val="-12"/>
        </w:rPr>
        <w:t xml:space="preserve"> </w:t>
      </w:r>
      <w:r>
        <w:t>is</w:t>
      </w:r>
      <w:r>
        <w:rPr>
          <w:spacing w:val="-12"/>
        </w:rPr>
        <w:t xml:space="preserve"> </w:t>
      </w:r>
      <w:r>
        <w:t>a</w:t>
      </w:r>
      <w:r>
        <w:rPr>
          <w:spacing w:val="-12"/>
        </w:rPr>
        <w:t xml:space="preserve"> </w:t>
      </w:r>
      <w:r>
        <w:t>design</w:t>
      </w:r>
      <w:r>
        <w:rPr>
          <w:spacing w:val="-12"/>
        </w:rPr>
        <w:t xml:space="preserve"> </w:t>
      </w:r>
      <w:r>
        <w:t>philosophy</w:t>
      </w:r>
      <w:r>
        <w:rPr>
          <w:spacing w:val="-12"/>
        </w:rPr>
        <w:t xml:space="preserve"> </w:t>
      </w:r>
      <w:r>
        <w:t>that</w:t>
      </w:r>
      <w:r>
        <w:rPr>
          <w:spacing w:val="-12"/>
        </w:rPr>
        <w:t xml:space="preserve"> </w:t>
      </w:r>
      <w:r>
        <w:t>prioritises</w:t>
      </w:r>
      <w:r>
        <w:rPr>
          <w:spacing w:val="-12"/>
        </w:rPr>
        <w:t xml:space="preserve"> </w:t>
      </w:r>
      <w:r>
        <w:t>human</w:t>
      </w:r>
      <w:r>
        <w:rPr>
          <w:spacing w:val="-12"/>
        </w:rPr>
        <w:t xml:space="preserve"> </w:t>
      </w:r>
      <w:r>
        <w:t>needs,</w:t>
      </w:r>
      <w:r>
        <w:rPr>
          <w:spacing w:val="-12"/>
        </w:rPr>
        <w:t xml:space="preserve"> </w:t>
      </w:r>
      <w:r>
        <w:t>values,</w:t>
      </w:r>
      <w:r>
        <w:rPr>
          <w:spacing w:val="-12"/>
        </w:rPr>
        <w:t xml:space="preserve"> </w:t>
      </w:r>
      <w:r>
        <w:t>and</w:t>
      </w:r>
      <w:r>
        <w:rPr>
          <w:spacing w:val="-12"/>
        </w:rPr>
        <w:t xml:space="preserve"> </w:t>
      </w:r>
      <w:r>
        <w:t>social</w:t>
      </w:r>
      <w:r>
        <w:rPr>
          <w:spacing w:val="-12"/>
        </w:rPr>
        <w:t xml:space="preserve"> </w:t>
      </w:r>
      <w:r>
        <w:t>contexts</w:t>
      </w:r>
      <w:r>
        <w:rPr>
          <w:spacing w:val="-12"/>
        </w:rPr>
        <w:t xml:space="preserve"> </w:t>
      </w:r>
      <w:r>
        <w:t>(Norman,</w:t>
      </w:r>
      <w:r>
        <w:rPr>
          <w:spacing w:val="-12"/>
        </w:rPr>
        <w:t xml:space="preserve"> </w:t>
      </w:r>
      <w:r>
        <w:t>2013,</w:t>
      </w:r>
      <w:r>
        <w:rPr>
          <w:spacing w:val="-12"/>
        </w:rPr>
        <w:t xml:space="preserve"> </w:t>
      </w:r>
      <w:r>
        <w:t xml:space="preserve">IDEO, </w:t>
      </w:r>
      <w:r>
        <w:rPr>
          <w:spacing w:val="-2"/>
        </w:rPr>
        <w:t>2015),</w:t>
      </w:r>
      <w:r>
        <w:rPr>
          <w:spacing w:val="-3"/>
        </w:rPr>
        <w:t xml:space="preserve"> </w:t>
      </w:r>
      <w:r>
        <w:rPr>
          <w:spacing w:val="-2"/>
        </w:rPr>
        <w:t>whereby</w:t>
      </w:r>
      <w:r>
        <w:rPr>
          <w:spacing w:val="-5"/>
        </w:rPr>
        <w:t xml:space="preserve"> </w:t>
      </w:r>
      <w:r>
        <w:rPr>
          <w:spacing w:val="-2"/>
        </w:rPr>
        <w:t>users</w:t>
      </w:r>
      <w:r>
        <w:rPr>
          <w:spacing w:val="-3"/>
        </w:rPr>
        <w:t xml:space="preserve"> </w:t>
      </w:r>
      <w:r>
        <w:rPr>
          <w:spacing w:val="-2"/>
        </w:rPr>
        <w:t>are</w:t>
      </w:r>
      <w:r>
        <w:rPr>
          <w:spacing w:val="-3"/>
        </w:rPr>
        <w:t xml:space="preserve"> </w:t>
      </w:r>
      <w:r>
        <w:rPr>
          <w:spacing w:val="-2"/>
        </w:rPr>
        <w:t>viewed</w:t>
      </w:r>
      <w:r>
        <w:rPr>
          <w:spacing w:val="-3"/>
        </w:rPr>
        <w:t xml:space="preserve"> </w:t>
      </w:r>
      <w:r>
        <w:rPr>
          <w:spacing w:val="-2"/>
        </w:rPr>
        <w:t>as</w:t>
      </w:r>
      <w:r>
        <w:rPr>
          <w:spacing w:val="-3"/>
        </w:rPr>
        <w:t xml:space="preserve"> </w:t>
      </w:r>
      <w:r>
        <w:rPr>
          <w:spacing w:val="-2"/>
        </w:rPr>
        <w:t>active</w:t>
      </w:r>
      <w:r>
        <w:rPr>
          <w:spacing w:val="-3"/>
        </w:rPr>
        <w:t xml:space="preserve"> </w:t>
      </w:r>
      <w:r>
        <w:rPr>
          <w:spacing w:val="-2"/>
        </w:rPr>
        <w:t>co-creators</w:t>
      </w:r>
      <w:r>
        <w:rPr>
          <w:spacing w:val="-3"/>
        </w:rPr>
        <w:t xml:space="preserve"> </w:t>
      </w:r>
      <w:r>
        <w:rPr>
          <w:spacing w:val="-2"/>
        </w:rPr>
        <w:t>rather</w:t>
      </w:r>
      <w:r>
        <w:rPr>
          <w:spacing w:val="-3"/>
        </w:rPr>
        <w:t xml:space="preserve"> </w:t>
      </w:r>
      <w:r>
        <w:rPr>
          <w:spacing w:val="-2"/>
        </w:rPr>
        <w:t>than</w:t>
      </w:r>
      <w:r>
        <w:rPr>
          <w:spacing w:val="-3"/>
        </w:rPr>
        <w:t xml:space="preserve"> </w:t>
      </w:r>
      <w:r>
        <w:rPr>
          <w:spacing w:val="-2"/>
        </w:rPr>
        <w:t>passive</w:t>
      </w:r>
      <w:r>
        <w:rPr>
          <w:spacing w:val="-3"/>
        </w:rPr>
        <w:t xml:space="preserve"> </w:t>
      </w:r>
      <w:r>
        <w:rPr>
          <w:spacing w:val="-2"/>
        </w:rPr>
        <w:t>participants (Harvey</w:t>
      </w:r>
      <w:r>
        <w:rPr>
          <w:spacing w:val="-3"/>
        </w:rPr>
        <w:t xml:space="preserve"> </w:t>
      </w:r>
      <w:r>
        <w:rPr>
          <w:spacing w:val="-2"/>
        </w:rPr>
        <w:t>&amp;</w:t>
      </w:r>
      <w:r>
        <w:rPr>
          <w:spacing w:val="-3"/>
        </w:rPr>
        <w:t xml:space="preserve"> </w:t>
      </w:r>
      <w:r>
        <w:rPr>
          <w:spacing w:val="-2"/>
        </w:rPr>
        <w:t xml:space="preserve">Ankiewicz, </w:t>
      </w:r>
      <w:r>
        <w:t>2022). This approach cultivates ethical reasoning and civic responsibility, guiding learners to design technologies that promote functional, inclusive, and culturally responsive outputs.</w:t>
      </w:r>
    </w:p>
    <w:p w14:paraId="7A940DCD" w14:textId="77777777" w:rsidR="00CF0436" w:rsidRDefault="00000000">
      <w:pPr>
        <w:pStyle w:val="Heading4"/>
        <w:spacing w:before="236"/>
      </w:pPr>
      <w:r>
        <w:t>Table</w:t>
      </w:r>
      <w:r>
        <w:rPr>
          <w:spacing w:val="-5"/>
        </w:rPr>
        <w:t xml:space="preserve"> 2:</w:t>
      </w:r>
    </w:p>
    <w:p w14:paraId="1CE25B20" w14:textId="77777777" w:rsidR="00CF0436" w:rsidRDefault="00000000">
      <w:pPr>
        <w:spacing w:before="6"/>
        <w:rPr>
          <w:i/>
        </w:rPr>
      </w:pPr>
      <w:r>
        <w:rPr>
          <w:i/>
        </w:rPr>
        <w:t>Key</w:t>
      </w:r>
      <w:r>
        <w:rPr>
          <w:i/>
          <w:spacing w:val="-8"/>
        </w:rPr>
        <w:t xml:space="preserve"> </w:t>
      </w:r>
      <w:r>
        <w:rPr>
          <w:i/>
        </w:rPr>
        <w:t>Distinctions</w:t>
      </w:r>
      <w:r>
        <w:rPr>
          <w:i/>
          <w:spacing w:val="-6"/>
        </w:rPr>
        <w:t xml:space="preserve"> </w:t>
      </w:r>
      <w:r>
        <w:rPr>
          <w:i/>
        </w:rPr>
        <w:t>Between</w:t>
      </w:r>
      <w:r>
        <w:rPr>
          <w:i/>
          <w:spacing w:val="-8"/>
        </w:rPr>
        <w:t xml:space="preserve"> </w:t>
      </w:r>
      <w:r>
        <w:rPr>
          <w:i/>
        </w:rPr>
        <w:t>User-Centred</w:t>
      </w:r>
      <w:r>
        <w:rPr>
          <w:i/>
          <w:spacing w:val="-7"/>
        </w:rPr>
        <w:t xml:space="preserve"> </w:t>
      </w:r>
      <w:r>
        <w:rPr>
          <w:i/>
        </w:rPr>
        <w:t>Design</w:t>
      </w:r>
      <w:r>
        <w:rPr>
          <w:i/>
          <w:spacing w:val="-8"/>
        </w:rPr>
        <w:t xml:space="preserve"> </w:t>
      </w:r>
      <w:r>
        <w:rPr>
          <w:i/>
        </w:rPr>
        <w:t>(UCD)</w:t>
      </w:r>
      <w:r>
        <w:rPr>
          <w:i/>
          <w:spacing w:val="-7"/>
        </w:rPr>
        <w:t xml:space="preserve"> </w:t>
      </w:r>
      <w:r>
        <w:rPr>
          <w:i/>
        </w:rPr>
        <w:t>and</w:t>
      </w:r>
      <w:r>
        <w:rPr>
          <w:i/>
          <w:spacing w:val="-9"/>
        </w:rPr>
        <w:t xml:space="preserve"> </w:t>
      </w:r>
      <w:r>
        <w:rPr>
          <w:i/>
        </w:rPr>
        <w:t>Human-Centred</w:t>
      </w:r>
      <w:r>
        <w:rPr>
          <w:i/>
          <w:spacing w:val="-7"/>
        </w:rPr>
        <w:t xml:space="preserve"> </w:t>
      </w:r>
      <w:r>
        <w:rPr>
          <w:i/>
        </w:rPr>
        <w:t>Design</w:t>
      </w:r>
      <w:r>
        <w:rPr>
          <w:i/>
          <w:spacing w:val="-7"/>
        </w:rPr>
        <w:t xml:space="preserve"> </w:t>
      </w:r>
      <w:r>
        <w:rPr>
          <w:i/>
          <w:spacing w:val="-2"/>
        </w:rPr>
        <w:t>(HCD)</w:t>
      </w:r>
    </w:p>
    <w:p w14:paraId="32CE9273" w14:textId="77777777" w:rsidR="00CF0436" w:rsidRDefault="00000000">
      <w:pPr>
        <w:pStyle w:val="BodyText"/>
        <w:spacing w:before="8"/>
        <w:rPr>
          <w:i/>
          <w:sz w:val="11"/>
        </w:rPr>
      </w:pPr>
      <w:r>
        <w:rPr>
          <w:i/>
          <w:noProof/>
          <w:sz w:val="11"/>
        </w:rPr>
        <mc:AlternateContent>
          <mc:Choice Requires="wps">
            <w:drawing>
              <wp:anchor distT="0" distB="0" distL="0" distR="0" simplePos="0" relativeHeight="487589376" behindDoc="1" locked="0" layoutInCell="1" allowOverlap="1" wp14:anchorId="7BE72DAD" wp14:editId="6ED03D22">
                <wp:simplePos x="0" y="0"/>
                <wp:positionH relativeFrom="page">
                  <wp:posOffset>914400</wp:posOffset>
                </wp:positionH>
                <wp:positionV relativeFrom="paragraph">
                  <wp:posOffset>101211</wp:posOffset>
                </wp:positionV>
                <wp:extent cx="5943600" cy="1841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8415"/>
                        </a:xfrm>
                        <a:custGeom>
                          <a:avLst/>
                          <a:gdLst/>
                          <a:ahLst/>
                          <a:cxnLst/>
                          <a:rect l="l" t="t" r="r" b="b"/>
                          <a:pathLst>
                            <a:path w="5943600" h="18415">
                              <a:moveTo>
                                <a:pt x="5943600" y="0"/>
                              </a:moveTo>
                              <a:lnTo>
                                <a:pt x="5943600" y="0"/>
                              </a:lnTo>
                              <a:lnTo>
                                <a:pt x="0" y="0"/>
                              </a:lnTo>
                              <a:lnTo>
                                <a:pt x="0" y="18288"/>
                              </a:lnTo>
                              <a:lnTo>
                                <a:pt x="5943600" y="18288"/>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2pt;margin-top:7.969393pt;width:468.000022pt;height:1.44pt;mso-position-horizontal-relative:page;mso-position-vertical-relative:paragraph;z-index:-15727104;mso-wrap-distance-left:0;mso-wrap-distance-right:0" id="docshape12" filled="true" fillcolor="#000000" stroked="false">
                <v:fill type="solid"/>
                <w10:wrap type="topAndBottom"/>
              </v:rect>
            </w:pict>
          </mc:Fallback>
        </mc:AlternateContent>
      </w:r>
    </w:p>
    <w:p w14:paraId="39D5059E" w14:textId="77777777" w:rsidR="00CF0436" w:rsidRDefault="00000000">
      <w:pPr>
        <w:pStyle w:val="BodyText"/>
        <w:tabs>
          <w:tab w:val="left" w:pos="2524"/>
          <w:tab w:val="left" w:pos="5851"/>
        </w:tabs>
        <w:spacing w:before="1"/>
        <w:ind w:left="105"/>
      </w:pPr>
      <w:r>
        <w:rPr>
          <w:spacing w:val="-2"/>
        </w:rPr>
        <w:t>Aspect</w:t>
      </w:r>
      <w:r>
        <w:tab/>
        <w:t>User-Centred</w:t>
      </w:r>
      <w:r>
        <w:rPr>
          <w:spacing w:val="-11"/>
        </w:rPr>
        <w:t xml:space="preserve"> </w:t>
      </w:r>
      <w:r>
        <w:t>Design</w:t>
      </w:r>
      <w:r>
        <w:rPr>
          <w:spacing w:val="-9"/>
        </w:rPr>
        <w:t xml:space="preserve"> </w:t>
      </w:r>
      <w:r>
        <w:rPr>
          <w:spacing w:val="-2"/>
        </w:rPr>
        <w:t>(UCD)</w:t>
      </w:r>
      <w:r>
        <w:tab/>
        <w:t>Human-Centred</w:t>
      </w:r>
      <w:r>
        <w:rPr>
          <w:spacing w:val="-12"/>
        </w:rPr>
        <w:t xml:space="preserve"> </w:t>
      </w:r>
      <w:r>
        <w:t>Design</w:t>
      </w:r>
      <w:r>
        <w:rPr>
          <w:spacing w:val="-9"/>
        </w:rPr>
        <w:t xml:space="preserve"> </w:t>
      </w:r>
      <w:r>
        <w:rPr>
          <w:spacing w:val="-2"/>
        </w:rPr>
        <w:t>(HCD)</w:t>
      </w:r>
    </w:p>
    <w:p w14:paraId="3C454EF2" w14:textId="77777777" w:rsidR="00CF0436" w:rsidRDefault="00000000">
      <w:pPr>
        <w:pStyle w:val="BodyText"/>
        <w:spacing w:before="7"/>
        <w:rPr>
          <w:sz w:val="19"/>
        </w:rPr>
      </w:pPr>
      <w:r>
        <w:rPr>
          <w:noProof/>
          <w:sz w:val="19"/>
        </w:rPr>
        <mc:AlternateContent>
          <mc:Choice Requires="wps">
            <w:drawing>
              <wp:anchor distT="0" distB="0" distL="0" distR="0" simplePos="0" relativeHeight="487589888" behindDoc="1" locked="0" layoutInCell="1" allowOverlap="1" wp14:anchorId="45C621C9" wp14:editId="5D0AED2A">
                <wp:simplePos x="0" y="0"/>
                <wp:positionH relativeFrom="page">
                  <wp:posOffset>914400</wp:posOffset>
                </wp:positionH>
                <wp:positionV relativeFrom="paragraph">
                  <wp:posOffset>158763</wp:posOffset>
                </wp:positionV>
                <wp:extent cx="5943600" cy="1841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8415"/>
                        </a:xfrm>
                        <a:custGeom>
                          <a:avLst/>
                          <a:gdLst/>
                          <a:ahLst/>
                          <a:cxnLst/>
                          <a:rect l="l" t="t" r="r" b="b"/>
                          <a:pathLst>
                            <a:path w="5943600" h="18415">
                              <a:moveTo>
                                <a:pt x="5943600" y="0"/>
                              </a:moveTo>
                              <a:lnTo>
                                <a:pt x="5943600" y="0"/>
                              </a:lnTo>
                              <a:lnTo>
                                <a:pt x="0" y="0"/>
                              </a:lnTo>
                              <a:lnTo>
                                <a:pt x="0" y="18288"/>
                              </a:lnTo>
                              <a:lnTo>
                                <a:pt x="5943600" y="18288"/>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2pt;margin-top:12.501055pt;width:468.000022pt;height:1.44pt;mso-position-horizontal-relative:page;mso-position-vertical-relative:paragraph;z-index:-15726592;mso-wrap-distance-left:0;mso-wrap-distance-right:0" id="docshape13" filled="true" fillcolor="#000000" stroked="false">
                <v:fill type="solid"/>
                <w10:wrap type="topAndBottom"/>
              </v:rect>
            </w:pict>
          </mc:Fallback>
        </mc:AlternateContent>
      </w:r>
    </w:p>
    <w:p w14:paraId="49F27DDE" w14:textId="77777777" w:rsidR="00CF0436" w:rsidRDefault="00000000">
      <w:pPr>
        <w:pStyle w:val="BodyText"/>
        <w:tabs>
          <w:tab w:val="left" w:pos="2524"/>
          <w:tab w:val="left" w:pos="5851"/>
        </w:tabs>
        <w:spacing w:before="1"/>
        <w:ind w:left="105"/>
      </w:pPr>
      <w:r>
        <w:t>User</w:t>
      </w:r>
      <w:r>
        <w:rPr>
          <w:spacing w:val="-4"/>
        </w:rPr>
        <w:t xml:space="preserve"> role</w:t>
      </w:r>
      <w:r>
        <w:tab/>
        <w:t>Observed</w:t>
      </w:r>
      <w:r>
        <w:rPr>
          <w:spacing w:val="-10"/>
        </w:rPr>
        <w:t xml:space="preserve"> </w:t>
      </w:r>
      <w:r>
        <w:rPr>
          <w:spacing w:val="-2"/>
        </w:rPr>
        <w:t>participant</w:t>
      </w:r>
      <w:r>
        <w:tab/>
        <w:t>Active</w:t>
      </w:r>
      <w:r>
        <w:rPr>
          <w:spacing w:val="-11"/>
        </w:rPr>
        <w:t xml:space="preserve"> </w:t>
      </w:r>
      <w:r>
        <w:t>co-</w:t>
      </w:r>
      <w:r>
        <w:rPr>
          <w:spacing w:val="-2"/>
        </w:rPr>
        <w:t>creator</w:t>
      </w:r>
    </w:p>
    <w:p w14:paraId="76D39353" w14:textId="77777777" w:rsidR="00CF0436" w:rsidRDefault="00CF0436">
      <w:pPr>
        <w:pStyle w:val="BodyText"/>
        <w:spacing w:before="2"/>
      </w:pPr>
    </w:p>
    <w:p w14:paraId="2DC7C3A6" w14:textId="77777777" w:rsidR="00CF0436" w:rsidRDefault="00000000">
      <w:pPr>
        <w:pStyle w:val="BodyText"/>
        <w:tabs>
          <w:tab w:val="left" w:pos="2524"/>
          <w:tab w:val="left" w:pos="5851"/>
        </w:tabs>
        <w:spacing w:before="1"/>
        <w:ind w:left="105"/>
      </w:pPr>
      <w:r>
        <w:t>Design</w:t>
      </w:r>
      <w:r>
        <w:rPr>
          <w:spacing w:val="-6"/>
        </w:rPr>
        <w:t xml:space="preserve"> </w:t>
      </w:r>
      <w:r>
        <w:rPr>
          <w:spacing w:val="-2"/>
        </w:rPr>
        <w:t>focus</w:t>
      </w:r>
      <w:r>
        <w:tab/>
        <w:t>Useability</w:t>
      </w:r>
      <w:r>
        <w:rPr>
          <w:spacing w:val="-8"/>
        </w:rPr>
        <w:t xml:space="preserve"> </w:t>
      </w:r>
      <w:r>
        <w:t>and</w:t>
      </w:r>
      <w:r>
        <w:rPr>
          <w:spacing w:val="-6"/>
        </w:rPr>
        <w:t xml:space="preserve"> </w:t>
      </w:r>
      <w:r>
        <w:t>task</w:t>
      </w:r>
      <w:r>
        <w:rPr>
          <w:spacing w:val="-5"/>
        </w:rPr>
        <w:t xml:space="preserve"> </w:t>
      </w:r>
      <w:r>
        <w:rPr>
          <w:spacing w:val="-2"/>
        </w:rPr>
        <w:t>efficiency</w:t>
      </w:r>
      <w:r>
        <w:tab/>
        <w:t>Empathy,</w:t>
      </w:r>
      <w:r>
        <w:rPr>
          <w:spacing w:val="-7"/>
        </w:rPr>
        <w:t xml:space="preserve"> </w:t>
      </w:r>
      <w:r>
        <w:t>ethics</w:t>
      </w:r>
      <w:r>
        <w:rPr>
          <w:spacing w:val="-6"/>
        </w:rPr>
        <w:t xml:space="preserve"> </w:t>
      </w:r>
      <w:r>
        <w:t>and</w:t>
      </w:r>
      <w:r>
        <w:rPr>
          <w:spacing w:val="-6"/>
        </w:rPr>
        <w:t xml:space="preserve"> </w:t>
      </w:r>
      <w:r>
        <w:t>social</w:t>
      </w:r>
      <w:r>
        <w:rPr>
          <w:spacing w:val="-5"/>
        </w:rPr>
        <w:t xml:space="preserve"> </w:t>
      </w:r>
      <w:r>
        <w:rPr>
          <w:spacing w:val="-2"/>
        </w:rPr>
        <w:t>relevance</w:t>
      </w:r>
    </w:p>
    <w:p w14:paraId="63A991BE" w14:textId="77777777" w:rsidR="00CF0436" w:rsidRDefault="00CF0436">
      <w:pPr>
        <w:pStyle w:val="BodyText"/>
        <w:spacing w:before="10"/>
        <w:rPr>
          <w:sz w:val="13"/>
        </w:rPr>
      </w:pPr>
    </w:p>
    <w:p w14:paraId="7B490913" w14:textId="77777777" w:rsidR="00CF0436" w:rsidRDefault="00CF0436">
      <w:pPr>
        <w:pStyle w:val="BodyText"/>
        <w:rPr>
          <w:sz w:val="13"/>
        </w:rPr>
        <w:sectPr w:rsidR="00CF0436">
          <w:footerReference w:type="default" r:id="rId12"/>
          <w:pgSz w:w="12240" w:h="15840"/>
          <w:pgMar w:top="1360" w:right="1080" w:bottom="1000" w:left="1440" w:header="0" w:footer="813" w:gutter="0"/>
          <w:cols w:space="720"/>
        </w:sectPr>
      </w:pPr>
    </w:p>
    <w:p w14:paraId="3BEE230D" w14:textId="77777777" w:rsidR="00CF0436" w:rsidRDefault="00000000">
      <w:pPr>
        <w:pStyle w:val="BodyText"/>
        <w:tabs>
          <w:tab w:val="left" w:pos="2484"/>
        </w:tabs>
        <w:spacing w:before="91"/>
        <w:ind w:left="65"/>
        <w:jc w:val="center"/>
      </w:pPr>
      <w:r>
        <w:t>Engagement</w:t>
      </w:r>
      <w:r>
        <w:rPr>
          <w:spacing w:val="-10"/>
        </w:rPr>
        <w:t xml:space="preserve"> </w:t>
      </w:r>
      <w:r>
        <w:rPr>
          <w:spacing w:val="-2"/>
        </w:rPr>
        <w:t>scope</w:t>
      </w:r>
      <w:r>
        <w:tab/>
        <w:t>Involves</w:t>
      </w:r>
      <w:r>
        <w:rPr>
          <w:spacing w:val="51"/>
        </w:rPr>
        <w:t xml:space="preserve"> </w:t>
      </w:r>
      <w:r>
        <w:t>users</w:t>
      </w:r>
      <w:r>
        <w:rPr>
          <w:spacing w:val="52"/>
        </w:rPr>
        <w:t xml:space="preserve"> </w:t>
      </w:r>
      <w:r>
        <w:t>mainly</w:t>
      </w:r>
      <w:r>
        <w:rPr>
          <w:spacing w:val="52"/>
        </w:rPr>
        <w:t xml:space="preserve"> </w:t>
      </w:r>
      <w:r>
        <w:t>during</w:t>
      </w:r>
      <w:r>
        <w:rPr>
          <w:spacing w:val="52"/>
        </w:rPr>
        <w:t xml:space="preserve"> </w:t>
      </w:r>
      <w:r>
        <w:rPr>
          <w:spacing w:val="-5"/>
        </w:rPr>
        <w:t>the</w:t>
      </w:r>
    </w:p>
    <w:p w14:paraId="39C37B05" w14:textId="77777777" w:rsidR="00CF0436" w:rsidRDefault="00000000">
      <w:pPr>
        <w:pStyle w:val="BodyText"/>
        <w:spacing w:before="2"/>
        <w:ind w:left="513"/>
        <w:jc w:val="center"/>
      </w:pPr>
      <w:r>
        <w:t>testing</w:t>
      </w:r>
      <w:r>
        <w:rPr>
          <w:spacing w:val="-7"/>
        </w:rPr>
        <w:t xml:space="preserve"> </w:t>
      </w:r>
      <w:r>
        <w:rPr>
          <w:spacing w:val="-2"/>
        </w:rPr>
        <w:t>phase</w:t>
      </w:r>
    </w:p>
    <w:p w14:paraId="1B534BBB" w14:textId="77777777" w:rsidR="00CF0436" w:rsidRDefault="00000000">
      <w:pPr>
        <w:pStyle w:val="BodyText"/>
        <w:spacing w:before="91"/>
        <w:ind w:left="105" w:right="2"/>
      </w:pPr>
      <w:r>
        <w:br w:type="column"/>
      </w:r>
      <w:r>
        <w:t>Engages</w:t>
      </w:r>
      <w:r>
        <w:rPr>
          <w:spacing w:val="34"/>
        </w:rPr>
        <w:t xml:space="preserve"> </w:t>
      </w:r>
      <w:r>
        <w:t>users</w:t>
      </w:r>
      <w:r>
        <w:rPr>
          <w:spacing w:val="34"/>
        </w:rPr>
        <w:t xml:space="preserve"> </w:t>
      </w:r>
      <w:r>
        <w:t>throughout</w:t>
      </w:r>
      <w:r>
        <w:rPr>
          <w:spacing w:val="34"/>
        </w:rPr>
        <w:t xml:space="preserve"> </w:t>
      </w:r>
      <w:r>
        <w:t>the</w:t>
      </w:r>
      <w:r>
        <w:rPr>
          <w:spacing w:val="34"/>
        </w:rPr>
        <w:t xml:space="preserve"> </w:t>
      </w:r>
      <w:r>
        <w:t xml:space="preserve">design </w:t>
      </w:r>
      <w:r>
        <w:rPr>
          <w:spacing w:val="-2"/>
        </w:rPr>
        <w:t>process</w:t>
      </w:r>
    </w:p>
    <w:p w14:paraId="658D0166" w14:textId="77777777" w:rsidR="00CF0436" w:rsidRDefault="00CF0436">
      <w:pPr>
        <w:pStyle w:val="BodyText"/>
        <w:sectPr w:rsidR="00CF0436">
          <w:type w:val="continuous"/>
          <w:pgSz w:w="12240" w:h="15840"/>
          <w:pgMar w:top="940" w:right="1080" w:bottom="1000" w:left="1440" w:header="0" w:footer="813" w:gutter="0"/>
          <w:cols w:num="2" w:space="720" w:equalWidth="0">
            <w:col w:w="5678" w:space="67"/>
            <w:col w:w="3975"/>
          </w:cols>
        </w:sectPr>
      </w:pPr>
    </w:p>
    <w:p w14:paraId="6D7B964B" w14:textId="77777777" w:rsidR="00CF0436" w:rsidRDefault="00CF0436">
      <w:pPr>
        <w:pStyle w:val="BodyText"/>
        <w:spacing w:before="24"/>
        <w:rPr>
          <w:sz w:val="20"/>
        </w:rPr>
      </w:pPr>
    </w:p>
    <w:p w14:paraId="3941BF32" w14:textId="77777777" w:rsidR="00CF0436" w:rsidRDefault="00000000">
      <w:pPr>
        <w:spacing w:line="28" w:lineRule="exact"/>
        <w:rPr>
          <w:sz w:val="2"/>
        </w:rPr>
      </w:pPr>
      <w:r>
        <w:rPr>
          <w:noProof/>
          <w:sz w:val="2"/>
        </w:rPr>
        <mc:AlternateContent>
          <mc:Choice Requires="wps">
            <w:drawing>
              <wp:inline distT="0" distB="0" distL="0" distR="0" wp14:anchorId="07395999" wp14:editId="3E2F074B">
                <wp:extent cx="5943600" cy="18415"/>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8415"/>
                          <a:chOff x="0" y="0"/>
                          <a:chExt cx="5943600" cy="18415"/>
                        </a:xfrm>
                      </wpg:grpSpPr>
                      <wps:wsp>
                        <wps:cNvPr id="17" name="Graphic 17"/>
                        <wps:cNvSpPr/>
                        <wps:spPr>
                          <a:xfrm>
                            <a:off x="0" y="0"/>
                            <a:ext cx="5943600" cy="18415"/>
                          </a:xfrm>
                          <a:custGeom>
                            <a:avLst/>
                            <a:gdLst/>
                            <a:ahLst/>
                            <a:cxnLst/>
                            <a:rect l="l" t="t" r="r" b="b"/>
                            <a:pathLst>
                              <a:path w="5943600" h="18415">
                                <a:moveTo>
                                  <a:pt x="5943600" y="0"/>
                                </a:moveTo>
                                <a:lnTo>
                                  <a:pt x="5943600" y="0"/>
                                </a:lnTo>
                                <a:lnTo>
                                  <a:pt x="0" y="0"/>
                                </a:lnTo>
                                <a:lnTo>
                                  <a:pt x="0" y="18288"/>
                                </a:lnTo>
                                <a:lnTo>
                                  <a:pt x="5943600" y="18288"/>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68pt;height:1.45pt;mso-position-horizontal-relative:char;mso-position-vertical-relative:line" id="docshapegroup14" coordorigin="0,0" coordsize="9360,29">
                <v:rect style="position:absolute;left:0;top:0;width:9360;height:29" id="docshape15" filled="true" fillcolor="#000000" stroked="false">
                  <v:fill type="solid"/>
                </v:rect>
              </v:group>
            </w:pict>
          </mc:Fallback>
        </mc:AlternateContent>
      </w:r>
    </w:p>
    <w:p w14:paraId="2A50B60F" w14:textId="77777777" w:rsidR="00CF0436" w:rsidRDefault="00000000">
      <w:pPr>
        <w:pStyle w:val="BodyText"/>
        <w:spacing w:before="251"/>
        <w:ind w:right="355"/>
        <w:jc w:val="both"/>
      </w:pPr>
      <w:r>
        <w:t>In manufacturing and engineering, HCD helps integrate human useability with technical system design (Nguyen</w:t>
      </w:r>
      <w:r>
        <w:rPr>
          <w:spacing w:val="-7"/>
        </w:rPr>
        <w:t xml:space="preserve"> </w:t>
      </w:r>
      <w:r>
        <w:t>Ngoc</w:t>
      </w:r>
      <w:r>
        <w:rPr>
          <w:spacing w:val="-7"/>
        </w:rPr>
        <w:t xml:space="preserve"> </w:t>
      </w:r>
      <w:r>
        <w:t>et</w:t>
      </w:r>
      <w:r>
        <w:rPr>
          <w:spacing w:val="-7"/>
        </w:rPr>
        <w:t xml:space="preserve"> </w:t>
      </w:r>
      <w:r>
        <w:t>al.,</w:t>
      </w:r>
      <w:r>
        <w:rPr>
          <w:spacing w:val="-7"/>
        </w:rPr>
        <w:t xml:space="preserve"> </w:t>
      </w:r>
      <w:r>
        <w:t>2022).</w:t>
      </w:r>
      <w:r>
        <w:rPr>
          <w:spacing w:val="-8"/>
        </w:rPr>
        <w:t xml:space="preserve"> </w:t>
      </w:r>
      <w:r>
        <w:t>When</w:t>
      </w:r>
      <w:r>
        <w:rPr>
          <w:spacing w:val="-7"/>
        </w:rPr>
        <w:t xml:space="preserve"> </w:t>
      </w:r>
      <w:r>
        <w:t>developing</w:t>
      </w:r>
      <w:r>
        <w:rPr>
          <w:spacing w:val="-7"/>
        </w:rPr>
        <w:t xml:space="preserve"> </w:t>
      </w:r>
      <w:r>
        <w:t>artificial</w:t>
      </w:r>
      <w:r>
        <w:rPr>
          <w:spacing w:val="-7"/>
        </w:rPr>
        <w:t xml:space="preserve"> </w:t>
      </w:r>
      <w:r>
        <w:t>intelligence</w:t>
      </w:r>
      <w:r>
        <w:rPr>
          <w:spacing w:val="-7"/>
        </w:rPr>
        <w:t xml:space="preserve"> </w:t>
      </w:r>
      <w:r>
        <w:t>(AI)</w:t>
      </w:r>
      <w:r>
        <w:rPr>
          <w:spacing w:val="-7"/>
        </w:rPr>
        <w:t xml:space="preserve"> </w:t>
      </w:r>
      <w:r>
        <w:t>systems,</w:t>
      </w:r>
      <w:r>
        <w:rPr>
          <w:spacing w:val="-7"/>
        </w:rPr>
        <w:t xml:space="preserve"> </w:t>
      </w:r>
      <w:r>
        <w:t>HCD</w:t>
      </w:r>
      <w:r>
        <w:rPr>
          <w:spacing w:val="-8"/>
        </w:rPr>
        <w:t xml:space="preserve"> </w:t>
      </w:r>
      <w:r>
        <w:t>principles</w:t>
      </w:r>
      <w:r>
        <w:rPr>
          <w:spacing w:val="-7"/>
        </w:rPr>
        <w:t xml:space="preserve"> </w:t>
      </w:r>
      <w:r>
        <w:t>are</w:t>
      </w:r>
      <w:r>
        <w:rPr>
          <w:spacing w:val="-7"/>
        </w:rPr>
        <w:t xml:space="preserve"> </w:t>
      </w:r>
      <w:r>
        <w:t>used to guide the development of ethical AI by involving human stakeholders throughout the design and evaluation</w:t>
      </w:r>
      <w:r>
        <w:rPr>
          <w:spacing w:val="-2"/>
        </w:rPr>
        <w:t xml:space="preserve"> </w:t>
      </w:r>
      <w:r>
        <w:t>(Topali</w:t>
      </w:r>
      <w:r>
        <w:rPr>
          <w:spacing w:val="-2"/>
        </w:rPr>
        <w:t xml:space="preserve"> </w:t>
      </w:r>
      <w:r>
        <w:t>et</w:t>
      </w:r>
      <w:r>
        <w:rPr>
          <w:spacing w:val="-2"/>
        </w:rPr>
        <w:t xml:space="preserve"> </w:t>
      </w:r>
      <w:r>
        <w:t>al.,</w:t>
      </w:r>
      <w:r>
        <w:rPr>
          <w:spacing w:val="-2"/>
        </w:rPr>
        <w:t xml:space="preserve"> </w:t>
      </w:r>
      <w:r>
        <w:t>2024).</w:t>
      </w:r>
      <w:r>
        <w:rPr>
          <w:spacing w:val="-2"/>
        </w:rPr>
        <w:t xml:space="preserve"> </w:t>
      </w:r>
      <w:r>
        <w:t>HCD</w:t>
      </w:r>
      <w:r>
        <w:rPr>
          <w:spacing w:val="-3"/>
        </w:rPr>
        <w:t xml:space="preserve"> </w:t>
      </w:r>
      <w:r>
        <w:t>is</w:t>
      </w:r>
      <w:r>
        <w:rPr>
          <w:spacing w:val="-2"/>
        </w:rPr>
        <w:t xml:space="preserve"> </w:t>
      </w:r>
      <w:r>
        <w:t>also</w:t>
      </w:r>
      <w:r>
        <w:rPr>
          <w:spacing w:val="-2"/>
        </w:rPr>
        <w:t xml:space="preserve"> </w:t>
      </w:r>
      <w:r>
        <w:t>used</w:t>
      </w:r>
      <w:r>
        <w:rPr>
          <w:spacing w:val="-2"/>
        </w:rPr>
        <w:t xml:space="preserve"> </w:t>
      </w:r>
      <w:r>
        <w:t>when</w:t>
      </w:r>
      <w:r>
        <w:rPr>
          <w:spacing w:val="-2"/>
        </w:rPr>
        <w:t xml:space="preserve"> </w:t>
      </w:r>
      <w:r>
        <w:t>designing</w:t>
      </w:r>
      <w:r>
        <w:rPr>
          <w:spacing w:val="-2"/>
        </w:rPr>
        <w:t xml:space="preserve"> </w:t>
      </w:r>
      <w:r>
        <w:t>digital</w:t>
      </w:r>
      <w:r>
        <w:rPr>
          <w:spacing w:val="-2"/>
        </w:rPr>
        <w:t xml:space="preserve"> </w:t>
      </w:r>
      <w:r>
        <w:t>resources</w:t>
      </w:r>
      <w:r>
        <w:rPr>
          <w:spacing w:val="-2"/>
        </w:rPr>
        <w:t xml:space="preserve"> </w:t>
      </w:r>
      <w:r>
        <w:t>for</w:t>
      </w:r>
      <w:r>
        <w:rPr>
          <w:spacing w:val="-2"/>
        </w:rPr>
        <w:t xml:space="preserve"> </w:t>
      </w:r>
      <w:r>
        <w:t>health</w:t>
      </w:r>
      <w:r>
        <w:rPr>
          <w:spacing w:val="-3"/>
        </w:rPr>
        <w:t xml:space="preserve"> </w:t>
      </w:r>
      <w:r>
        <w:t>education</w:t>
      </w:r>
      <w:r>
        <w:rPr>
          <w:spacing w:val="-3"/>
        </w:rPr>
        <w:t xml:space="preserve"> </w:t>
      </w:r>
      <w:r>
        <w:t>to ensure that they are accessible, contextually relevant and responsive to the needs of the user (Rosenbaum et al., 2025).</w:t>
      </w:r>
    </w:p>
    <w:p w14:paraId="75652F91" w14:textId="77777777" w:rsidR="00CF0436" w:rsidRDefault="00000000">
      <w:pPr>
        <w:pStyle w:val="BodyText"/>
        <w:spacing w:before="124"/>
        <w:ind w:right="354"/>
        <w:jc w:val="both"/>
      </w:pPr>
      <w:r>
        <w:t>In mechatronics education, HCD engages students with the ethical and human dimensions of technology. Examples</w:t>
      </w:r>
      <w:r>
        <w:rPr>
          <w:spacing w:val="-3"/>
        </w:rPr>
        <w:t xml:space="preserve"> </w:t>
      </w:r>
      <w:r>
        <w:t>include</w:t>
      </w:r>
      <w:r>
        <w:rPr>
          <w:spacing w:val="-2"/>
        </w:rPr>
        <w:t xml:space="preserve"> </w:t>
      </w:r>
      <w:r>
        <w:t>programming</w:t>
      </w:r>
      <w:r>
        <w:rPr>
          <w:spacing w:val="-2"/>
        </w:rPr>
        <w:t xml:space="preserve"> </w:t>
      </w:r>
      <w:r>
        <w:t>a</w:t>
      </w:r>
      <w:r>
        <w:rPr>
          <w:spacing w:val="-2"/>
        </w:rPr>
        <w:t xml:space="preserve"> </w:t>
      </w:r>
      <w:r>
        <w:t>robot</w:t>
      </w:r>
      <w:r>
        <w:rPr>
          <w:spacing w:val="-2"/>
        </w:rPr>
        <w:t xml:space="preserve"> </w:t>
      </w:r>
      <w:r>
        <w:t>to</w:t>
      </w:r>
      <w:r>
        <w:rPr>
          <w:spacing w:val="-2"/>
        </w:rPr>
        <w:t xml:space="preserve"> </w:t>
      </w:r>
      <w:r>
        <w:t>assist</w:t>
      </w:r>
      <w:r>
        <w:rPr>
          <w:spacing w:val="-2"/>
        </w:rPr>
        <w:t xml:space="preserve"> </w:t>
      </w:r>
      <w:r>
        <w:t>a</w:t>
      </w:r>
      <w:r>
        <w:rPr>
          <w:spacing w:val="-2"/>
        </w:rPr>
        <w:t xml:space="preserve"> </w:t>
      </w:r>
      <w:r>
        <w:t>person</w:t>
      </w:r>
      <w:r>
        <w:rPr>
          <w:spacing w:val="-2"/>
        </w:rPr>
        <w:t xml:space="preserve"> </w:t>
      </w:r>
      <w:r>
        <w:t>with</w:t>
      </w:r>
      <w:r>
        <w:rPr>
          <w:spacing w:val="-2"/>
        </w:rPr>
        <w:t xml:space="preserve"> </w:t>
      </w:r>
      <w:r>
        <w:t>limited</w:t>
      </w:r>
      <w:r>
        <w:rPr>
          <w:spacing w:val="-2"/>
        </w:rPr>
        <w:t xml:space="preserve"> </w:t>
      </w:r>
      <w:r>
        <w:t>mobility</w:t>
      </w:r>
      <w:r>
        <w:rPr>
          <w:spacing w:val="-2"/>
        </w:rPr>
        <w:t xml:space="preserve"> </w:t>
      </w:r>
      <w:r>
        <w:t>or</w:t>
      </w:r>
      <w:r>
        <w:rPr>
          <w:spacing w:val="-2"/>
        </w:rPr>
        <w:t xml:space="preserve"> </w:t>
      </w:r>
      <w:r>
        <w:t>designing</w:t>
      </w:r>
      <w:r>
        <w:rPr>
          <w:spacing w:val="-2"/>
        </w:rPr>
        <w:t xml:space="preserve"> </w:t>
      </w:r>
      <w:r>
        <w:t>a</w:t>
      </w:r>
      <w:r>
        <w:rPr>
          <w:spacing w:val="-2"/>
        </w:rPr>
        <w:t xml:space="preserve"> </w:t>
      </w:r>
      <w:r>
        <w:t>self-driving car</w:t>
      </w:r>
      <w:r>
        <w:rPr>
          <w:spacing w:val="-4"/>
        </w:rPr>
        <w:t xml:space="preserve"> </w:t>
      </w:r>
      <w:r>
        <w:t>that</w:t>
      </w:r>
      <w:r>
        <w:rPr>
          <w:spacing w:val="-4"/>
        </w:rPr>
        <w:t xml:space="preserve"> </w:t>
      </w:r>
      <w:r>
        <w:t>prioritises</w:t>
      </w:r>
      <w:r>
        <w:rPr>
          <w:spacing w:val="-4"/>
        </w:rPr>
        <w:t xml:space="preserve"> </w:t>
      </w:r>
      <w:r>
        <w:t>pedestrian</w:t>
      </w:r>
      <w:r>
        <w:rPr>
          <w:spacing w:val="-4"/>
        </w:rPr>
        <w:t xml:space="preserve"> </w:t>
      </w:r>
      <w:r>
        <w:t>safety.</w:t>
      </w:r>
      <w:r>
        <w:rPr>
          <w:spacing w:val="-4"/>
        </w:rPr>
        <w:t xml:space="preserve"> </w:t>
      </w:r>
      <w:r>
        <w:t>HCD</w:t>
      </w:r>
      <w:r>
        <w:rPr>
          <w:spacing w:val="-4"/>
        </w:rPr>
        <w:t xml:space="preserve"> </w:t>
      </w:r>
      <w:r>
        <w:t>fosters</w:t>
      </w:r>
      <w:r>
        <w:rPr>
          <w:spacing w:val="-4"/>
        </w:rPr>
        <w:t xml:space="preserve"> </w:t>
      </w:r>
      <w:r>
        <w:t>critical</w:t>
      </w:r>
      <w:r>
        <w:rPr>
          <w:spacing w:val="-4"/>
        </w:rPr>
        <w:t xml:space="preserve"> </w:t>
      </w:r>
      <w:r>
        <w:t>thinking</w:t>
      </w:r>
      <w:r>
        <w:rPr>
          <w:spacing w:val="-4"/>
        </w:rPr>
        <w:t xml:space="preserve"> </w:t>
      </w:r>
      <w:r>
        <w:t>and</w:t>
      </w:r>
      <w:r>
        <w:rPr>
          <w:spacing w:val="-4"/>
        </w:rPr>
        <w:t xml:space="preserve"> </w:t>
      </w:r>
      <w:r>
        <w:t>moral</w:t>
      </w:r>
      <w:r>
        <w:rPr>
          <w:spacing w:val="-4"/>
        </w:rPr>
        <w:t xml:space="preserve"> </w:t>
      </w:r>
      <w:r>
        <w:t>reasoning</w:t>
      </w:r>
      <w:r>
        <w:rPr>
          <w:spacing w:val="-4"/>
        </w:rPr>
        <w:t xml:space="preserve"> </w:t>
      </w:r>
      <w:r>
        <w:t>guiding</w:t>
      </w:r>
      <w:r>
        <w:rPr>
          <w:spacing w:val="-4"/>
        </w:rPr>
        <w:t xml:space="preserve"> </w:t>
      </w:r>
      <w:r>
        <w:t>students</w:t>
      </w:r>
      <w:r>
        <w:rPr>
          <w:spacing w:val="-4"/>
        </w:rPr>
        <w:t xml:space="preserve"> </w:t>
      </w:r>
      <w:r>
        <w:t>to co-create ethical solutions that respond to authentic human needs and societal challenges (Harvey &amp; Ankiewicz, 2022, IDEO, 2015).</w:t>
      </w:r>
    </w:p>
    <w:p w14:paraId="45DED0E0" w14:textId="77777777" w:rsidR="00CF0436" w:rsidRDefault="00000000">
      <w:pPr>
        <w:pStyle w:val="BodyText"/>
        <w:spacing w:before="117"/>
        <w:ind w:right="352"/>
        <w:jc w:val="both"/>
      </w:pPr>
      <w:r>
        <w:t>Through</w:t>
      </w:r>
      <w:r>
        <w:rPr>
          <w:spacing w:val="-13"/>
        </w:rPr>
        <w:t xml:space="preserve"> </w:t>
      </w:r>
      <w:r>
        <w:t>inquiry,</w:t>
      </w:r>
      <w:r>
        <w:rPr>
          <w:spacing w:val="-13"/>
        </w:rPr>
        <w:t xml:space="preserve"> </w:t>
      </w:r>
      <w:r>
        <w:t>ideation,</w:t>
      </w:r>
      <w:r>
        <w:rPr>
          <w:spacing w:val="-13"/>
        </w:rPr>
        <w:t xml:space="preserve"> </w:t>
      </w:r>
      <w:r>
        <w:t>and</w:t>
      </w:r>
      <w:r>
        <w:rPr>
          <w:spacing w:val="-13"/>
        </w:rPr>
        <w:t xml:space="preserve"> </w:t>
      </w:r>
      <w:r>
        <w:t>prototyping,</w:t>
      </w:r>
      <w:r>
        <w:rPr>
          <w:spacing w:val="-13"/>
        </w:rPr>
        <w:t xml:space="preserve"> </w:t>
      </w:r>
      <w:r>
        <w:t>students</w:t>
      </w:r>
      <w:r>
        <w:rPr>
          <w:spacing w:val="-13"/>
        </w:rPr>
        <w:t xml:space="preserve"> </w:t>
      </w:r>
      <w:r>
        <w:t>learn</w:t>
      </w:r>
      <w:r>
        <w:rPr>
          <w:spacing w:val="-13"/>
        </w:rPr>
        <w:t xml:space="preserve"> </w:t>
      </w:r>
      <w:r>
        <w:t>to</w:t>
      </w:r>
      <w:r>
        <w:rPr>
          <w:spacing w:val="-13"/>
        </w:rPr>
        <w:t xml:space="preserve"> </w:t>
      </w:r>
      <w:r>
        <w:t>value</w:t>
      </w:r>
      <w:r>
        <w:rPr>
          <w:spacing w:val="-13"/>
        </w:rPr>
        <w:t xml:space="preserve"> </w:t>
      </w:r>
      <w:r>
        <w:t>multiple</w:t>
      </w:r>
      <w:r>
        <w:rPr>
          <w:spacing w:val="-13"/>
        </w:rPr>
        <w:t xml:space="preserve"> </w:t>
      </w:r>
      <w:r>
        <w:t>perspectives</w:t>
      </w:r>
      <w:r>
        <w:rPr>
          <w:spacing w:val="-13"/>
        </w:rPr>
        <w:t xml:space="preserve"> </w:t>
      </w:r>
      <w:r>
        <w:t>and</w:t>
      </w:r>
      <w:r>
        <w:rPr>
          <w:spacing w:val="-13"/>
        </w:rPr>
        <w:t xml:space="preserve"> </w:t>
      </w:r>
      <w:r>
        <w:t>question</w:t>
      </w:r>
      <w:r>
        <w:rPr>
          <w:spacing w:val="-13"/>
        </w:rPr>
        <w:t xml:space="preserve"> </w:t>
      </w:r>
      <w:r>
        <w:t>“who gets to design and for whom?” Research shows immersive HCD activities build both technical expertise and human-centred thinking (Ramírez-Cedillo et al., 2025).</w:t>
      </w:r>
    </w:p>
    <w:p w14:paraId="0FFFFD51" w14:textId="77777777" w:rsidR="00CF0436" w:rsidRDefault="00CF0436">
      <w:pPr>
        <w:pStyle w:val="BodyText"/>
        <w:jc w:val="both"/>
        <w:sectPr w:rsidR="00CF0436">
          <w:type w:val="continuous"/>
          <w:pgSz w:w="12240" w:h="15840"/>
          <w:pgMar w:top="940" w:right="1080" w:bottom="1000" w:left="1440" w:header="0" w:footer="813" w:gutter="0"/>
          <w:cols w:space="720"/>
        </w:sectPr>
      </w:pPr>
    </w:p>
    <w:p w14:paraId="6AA5BB07" w14:textId="77777777" w:rsidR="00CF0436" w:rsidRDefault="00000000">
      <w:pPr>
        <w:pStyle w:val="Heading3"/>
        <w:spacing w:before="22"/>
      </w:pPr>
      <w:r>
        <w:lastRenderedPageBreak/>
        <w:t>Project-Based</w:t>
      </w:r>
      <w:r>
        <w:rPr>
          <w:spacing w:val="-1"/>
        </w:rPr>
        <w:t xml:space="preserve"> </w:t>
      </w:r>
      <w:r>
        <w:t>Learning</w:t>
      </w:r>
      <w:r>
        <w:rPr>
          <w:spacing w:val="-2"/>
        </w:rPr>
        <w:t xml:space="preserve"> (PjBL)</w:t>
      </w:r>
    </w:p>
    <w:p w14:paraId="7304FAFE" w14:textId="77777777" w:rsidR="00CF0436" w:rsidRDefault="00000000">
      <w:pPr>
        <w:pStyle w:val="BodyText"/>
        <w:spacing w:before="205"/>
        <w:ind w:right="356"/>
        <w:jc w:val="both"/>
      </w:pPr>
      <w:r>
        <w:t>PjBL emphasises active, student-centred inquiry through authentic, real-world problems (Nghiem et al., 2025).</w:t>
      </w:r>
      <w:r>
        <w:rPr>
          <w:spacing w:val="-6"/>
        </w:rPr>
        <w:t xml:space="preserve"> </w:t>
      </w:r>
      <w:r>
        <w:t>It</w:t>
      </w:r>
      <w:r>
        <w:rPr>
          <w:spacing w:val="-6"/>
        </w:rPr>
        <w:t xml:space="preserve"> </w:t>
      </w:r>
      <w:r>
        <w:t>enables</w:t>
      </w:r>
      <w:r>
        <w:rPr>
          <w:spacing w:val="-5"/>
        </w:rPr>
        <w:t xml:space="preserve"> </w:t>
      </w:r>
      <w:r>
        <w:t>students</w:t>
      </w:r>
      <w:r>
        <w:rPr>
          <w:spacing w:val="-6"/>
        </w:rPr>
        <w:t xml:space="preserve"> </w:t>
      </w:r>
      <w:r>
        <w:t>to</w:t>
      </w:r>
      <w:r>
        <w:rPr>
          <w:spacing w:val="-5"/>
        </w:rPr>
        <w:t xml:space="preserve"> </w:t>
      </w:r>
      <w:r>
        <w:t>construct</w:t>
      </w:r>
      <w:r>
        <w:rPr>
          <w:spacing w:val="-5"/>
        </w:rPr>
        <w:t xml:space="preserve"> </w:t>
      </w:r>
      <w:r>
        <w:t>knowledge</w:t>
      </w:r>
      <w:r>
        <w:rPr>
          <w:spacing w:val="-6"/>
        </w:rPr>
        <w:t xml:space="preserve"> </w:t>
      </w:r>
      <w:r>
        <w:t>by</w:t>
      </w:r>
      <w:r>
        <w:rPr>
          <w:spacing w:val="-6"/>
        </w:rPr>
        <w:t xml:space="preserve"> </w:t>
      </w:r>
      <w:r>
        <w:t>building</w:t>
      </w:r>
      <w:r>
        <w:rPr>
          <w:spacing w:val="-6"/>
        </w:rPr>
        <w:t xml:space="preserve"> </w:t>
      </w:r>
      <w:r>
        <w:t>on</w:t>
      </w:r>
      <w:r>
        <w:rPr>
          <w:spacing w:val="-6"/>
        </w:rPr>
        <w:t xml:space="preserve"> </w:t>
      </w:r>
      <w:r>
        <w:t>prior</w:t>
      </w:r>
      <w:r>
        <w:rPr>
          <w:spacing w:val="-6"/>
        </w:rPr>
        <w:t xml:space="preserve"> </w:t>
      </w:r>
      <w:r>
        <w:t>understanding</w:t>
      </w:r>
      <w:r>
        <w:rPr>
          <w:spacing w:val="-6"/>
        </w:rPr>
        <w:t xml:space="preserve"> </w:t>
      </w:r>
      <w:r>
        <w:t>while</w:t>
      </w:r>
      <w:r>
        <w:rPr>
          <w:spacing w:val="-6"/>
        </w:rPr>
        <w:t xml:space="preserve"> </w:t>
      </w:r>
      <w:r>
        <w:t>collaboratively developing concrete artefacts (Elliott et al., 2000; Suradika et al., 2023). This approach is the use of meaningful, real-world problems as the context for learning, allowing students to engage in tasks that replicate the practices of professionals in STEM fields (Chang &amp; Chen, 2023). Learning in PjBL is social and</w:t>
      </w:r>
      <w:r>
        <w:rPr>
          <w:spacing w:val="-14"/>
        </w:rPr>
        <w:t xml:space="preserve"> </w:t>
      </w:r>
      <w:r>
        <w:t>collaborative,</w:t>
      </w:r>
      <w:r>
        <w:rPr>
          <w:spacing w:val="-14"/>
        </w:rPr>
        <w:t xml:space="preserve"> </w:t>
      </w:r>
      <w:r>
        <w:t>involving</w:t>
      </w:r>
      <w:r>
        <w:rPr>
          <w:spacing w:val="-14"/>
        </w:rPr>
        <w:t xml:space="preserve"> </w:t>
      </w:r>
      <w:r>
        <w:t>teamwork</w:t>
      </w:r>
      <w:r>
        <w:rPr>
          <w:spacing w:val="-13"/>
        </w:rPr>
        <w:t xml:space="preserve"> </w:t>
      </w:r>
      <w:r>
        <w:t>amongst</w:t>
      </w:r>
      <w:r>
        <w:rPr>
          <w:spacing w:val="-14"/>
        </w:rPr>
        <w:t xml:space="preserve"> </w:t>
      </w:r>
      <w:r>
        <w:t>peers,</w:t>
      </w:r>
      <w:r>
        <w:rPr>
          <w:spacing w:val="-14"/>
        </w:rPr>
        <w:t xml:space="preserve"> </w:t>
      </w:r>
      <w:r>
        <w:t>teachers</w:t>
      </w:r>
      <w:r>
        <w:rPr>
          <w:spacing w:val="-14"/>
        </w:rPr>
        <w:t xml:space="preserve"> </w:t>
      </w:r>
      <w:r>
        <w:t>and</w:t>
      </w:r>
      <w:r>
        <w:rPr>
          <w:spacing w:val="-13"/>
        </w:rPr>
        <w:t xml:space="preserve"> </w:t>
      </w:r>
      <w:r>
        <w:t>sometimes</w:t>
      </w:r>
      <w:r>
        <w:rPr>
          <w:spacing w:val="-14"/>
        </w:rPr>
        <w:t xml:space="preserve"> </w:t>
      </w:r>
      <w:r>
        <w:t>external</w:t>
      </w:r>
      <w:r>
        <w:rPr>
          <w:spacing w:val="-14"/>
        </w:rPr>
        <w:t xml:space="preserve"> </w:t>
      </w:r>
      <w:r>
        <w:t>partners,</w:t>
      </w:r>
      <w:r>
        <w:rPr>
          <w:spacing w:val="-14"/>
        </w:rPr>
        <w:t xml:space="preserve"> </w:t>
      </w:r>
      <w:r>
        <w:t>promoting the</w:t>
      </w:r>
      <w:r>
        <w:rPr>
          <w:spacing w:val="-1"/>
        </w:rPr>
        <w:t xml:space="preserve"> </w:t>
      </w:r>
      <w:r>
        <w:t>establishment</w:t>
      </w:r>
      <w:r>
        <w:rPr>
          <w:spacing w:val="-1"/>
        </w:rPr>
        <w:t xml:space="preserve"> </w:t>
      </w:r>
      <w:r>
        <w:t>of</w:t>
      </w:r>
      <w:r>
        <w:rPr>
          <w:spacing w:val="-1"/>
        </w:rPr>
        <w:t xml:space="preserve"> </w:t>
      </w:r>
      <w:r>
        <w:t>a</w:t>
      </w:r>
      <w:r>
        <w:rPr>
          <w:spacing w:val="-1"/>
        </w:rPr>
        <w:t xml:space="preserve"> </w:t>
      </w:r>
      <w:r>
        <w:t>community</w:t>
      </w:r>
      <w:r>
        <w:rPr>
          <w:spacing w:val="-1"/>
        </w:rPr>
        <w:t xml:space="preserve"> </w:t>
      </w:r>
      <w:r>
        <w:t>of</w:t>
      </w:r>
      <w:r>
        <w:rPr>
          <w:spacing w:val="-1"/>
        </w:rPr>
        <w:t xml:space="preserve"> </w:t>
      </w:r>
      <w:r>
        <w:t>learners</w:t>
      </w:r>
      <w:r>
        <w:rPr>
          <w:spacing w:val="-1"/>
        </w:rPr>
        <w:t xml:space="preserve"> </w:t>
      </w:r>
      <w:r>
        <w:t>(Tsybulsky</w:t>
      </w:r>
      <w:r>
        <w:rPr>
          <w:spacing w:val="-1"/>
        </w:rPr>
        <w:t xml:space="preserve"> </w:t>
      </w:r>
      <w:r>
        <w:t>&amp;</w:t>
      </w:r>
      <w:r>
        <w:rPr>
          <w:spacing w:val="-1"/>
        </w:rPr>
        <w:t xml:space="preserve"> </w:t>
      </w:r>
      <w:r>
        <w:t>Sinai, 2022).</w:t>
      </w:r>
      <w:r>
        <w:rPr>
          <w:spacing w:val="-2"/>
        </w:rPr>
        <w:t xml:space="preserve"> </w:t>
      </w:r>
      <w:r>
        <w:t>PjBL</w:t>
      </w:r>
      <w:r>
        <w:rPr>
          <w:spacing w:val="-1"/>
        </w:rPr>
        <w:t xml:space="preserve"> </w:t>
      </w:r>
      <w:r>
        <w:t>emphasises</w:t>
      </w:r>
      <w:r>
        <w:rPr>
          <w:spacing w:val="-1"/>
        </w:rPr>
        <w:t xml:space="preserve"> </w:t>
      </w:r>
      <w:r>
        <w:t>the</w:t>
      </w:r>
      <w:r>
        <w:rPr>
          <w:spacing w:val="-1"/>
        </w:rPr>
        <w:t xml:space="preserve"> </w:t>
      </w:r>
      <w:r>
        <w:t>creation</w:t>
      </w:r>
      <w:r>
        <w:rPr>
          <w:spacing w:val="-1"/>
        </w:rPr>
        <w:t xml:space="preserve"> </w:t>
      </w:r>
      <w:r>
        <w:t>of concrete artefacts or solutions as outcomes of the learning process (Suradika et al., 2023) and has been found to be effective in mechatronics education by fostering both technical competencies and developing teamwork skills (Kobras et al., 2024).</w:t>
      </w:r>
    </w:p>
    <w:p w14:paraId="211DE15B" w14:textId="77777777" w:rsidR="00CF0436" w:rsidRDefault="00000000">
      <w:pPr>
        <w:pStyle w:val="BodyText"/>
        <w:spacing w:before="120"/>
        <w:ind w:right="355"/>
        <w:jc w:val="both"/>
      </w:pPr>
      <w:r>
        <w:t>Although the primary focus of this section is PjBL, it is essential to include mention of Problem-based learning (PBL) due to their conceptual overlap and frequent pedagogical blending in classroom practice (Ralph,</w:t>
      </w:r>
      <w:r>
        <w:rPr>
          <w:spacing w:val="-9"/>
        </w:rPr>
        <w:t xml:space="preserve"> </w:t>
      </w:r>
      <w:r>
        <w:t>2016).</w:t>
      </w:r>
      <w:r>
        <w:rPr>
          <w:spacing w:val="-9"/>
        </w:rPr>
        <w:t xml:space="preserve"> </w:t>
      </w:r>
      <w:r>
        <w:t>PBL</w:t>
      </w:r>
      <w:r>
        <w:rPr>
          <w:spacing w:val="-9"/>
        </w:rPr>
        <w:t xml:space="preserve"> </w:t>
      </w:r>
      <w:r>
        <w:t>is</w:t>
      </w:r>
      <w:r>
        <w:rPr>
          <w:spacing w:val="-9"/>
        </w:rPr>
        <w:t xml:space="preserve"> </w:t>
      </w:r>
      <w:r>
        <w:t>an</w:t>
      </w:r>
      <w:r>
        <w:rPr>
          <w:spacing w:val="-9"/>
        </w:rPr>
        <w:t xml:space="preserve"> </w:t>
      </w:r>
      <w:r>
        <w:t>instructional</w:t>
      </w:r>
      <w:r>
        <w:rPr>
          <w:spacing w:val="-9"/>
        </w:rPr>
        <w:t xml:space="preserve"> </w:t>
      </w:r>
      <w:r>
        <w:t>method</w:t>
      </w:r>
      <w:r>
        <w:rPr>
          <w:spacing w:val="-9"/>
        </w:rPr>
        <w:t xml:space="preserve"> </w:t>
      </w:r>
      <w:r>
        <w:t>that</w:t>
      </w:r>
      <w:r>
        <w:rPr>
          <w:spacing w:val="-9"/>
        </w:rPr>
        <w:t xml:space="preserve"> </w:t>
      </w:r>
      <w:r>
        <w:t>engages</w:t>
      </w:r>
      <w:r>
        <w:rPr>
          <w:spacing w:val="-9"/>
        </w:rPr>
        <w:t xml:space="preserve"> </w:t>
      </w:r>
      <w:r>
        <w:t>students</w:t>
      </w:r>
      <w:r>
        <w:rPr>
          <w:spacing w:val="-9"/>
        </w:rPr>
        <w:t xml:space="preserve"> </w:t>
      </w:r>
      <w:r>
        <w:t>in</w:t>
      </w:r>
      <w:r>
        <w:rPr>
          <w:spacing w:val="-9"/>
        </w:rPr>
        <w:t xml:space="preserve"> </w:t>
      </w:r>
      <w:r>
        <w:t>exploring</w:t>
      </w:r>
      <w:r>
        <w:rPr>
          <w:spacing w:val="-9"/>
        </w:rPr>
        <w:t xml:space="preserve"> </w:t>
      </w:r>
      <w:r>
        <w:t>and</w:t>
      </w:r>
      <w:r>
        <w:rPr>
          <w:spacing w:val="-9"/>
        </w:rPr>
        <w:t xml:space="preserve"> </w:t>
      </w:r>
      <w:r>
        <w:t>resolving</w:t>
      </w:r>
      <w:r>
        <w:rPr>
          <w:spacing w:val="-9"/>
        </w:rPr>
        <w:t xml:space="preserve"> </w:t>
      </w:r>
      <w:r>
        <w:t>open-ended problems,</w:t>
      </w:r>
      <w:r>
        <w:rPr>
          <w:spacing w:val="-3"/>
        </w:rPr>
        <w:t xml:space="preserve"> </w:t>
      </w:r>
      <w:r>
        <w:t>with</w:t>
      </w:r>
      <w:r>
        <w:rPr>
          <w:spacing w:val="-3"/>
        </w:rPr>
        <w:t xml:space="preserve"> </w:t>
      </w:r>
      <w:r>
        <w:t>a</w:t>
      </w:r>
      <w:r>
        <w:rPr>
          <w:spacing w:val="-3"/>
        </w:rPr>
        <w:t xml:space="preserve"> </w:t>
      </w:r>
      <w:r>
        <w:t>primary</w:t>
      </w:r>
      <w:r>
        <w:rPr>
          <w:spacing w:val="-3"/>
        </w:rPr>
        <w:t xml:space="preserve"> </w:t>
      </w:r>
      <w:r>
        <w:t>focus</w:t>
      </w:r>
      <w:r>
        <w:rPr>
          <w:spacing w:val="-3"/>
        </w:rPr>
        <w:t xml:space="preserve"> </w:t>
      </w:r>
      <w:r>
        <w:t>on</w:t>
      </w:r>
      <w:r>
        <w:rPr>
          <w:spacing w:val="-3"/>
        </w:rPr>
        <w:t xml:space="preserve"> </w:t>
      </w:r>
      <w:r>
        <w:t>developing</w:t>
      </w:r>
      <w:r>
        <w:rPr>
          <w:spacing w:val="-3"/>
        </w:rPr>
        <w:t xml:space="preserve"> </w:t>
      </w:r>
      <w:r>
        <w:t>conceptual</w:t>
      </w:r>
      <w:r>
        <w:rPr>
          <w:spacing w:val="-3"/>
        </w:rPr>
        <w:t xml:space="preserve"> </w:t>
      </w:r>
      <w:r>
        <w:t>understanding</w:t>
      </w:r>
      <w:r>
        <w:rPr>
          <w:spacing w:val="-3"/>
        </w:rPr>
        <w:t xml:space="preserve"> </w:t>
      </w:r>
      <w:r>
        <w:t>and</w:t>
      </w:r>
      <w:r>
        <w:rPr>
          <w:spacing w:val="-3"/>
        </w:rPr>
        <w:t xml:space="preserve"> </w:t>
      </w:r>
      <w:r>
        <w:t>analytical</w:t>
      </w:r>
      <w:r>
        <w:rPr>
          <w:spacing w:val="-3"/>
        </w:rPr>
        <w:t xml:space="preserve"> </w:t>
      </w:r>
      <w:r>
        <w:t>thinking</w:t>
      </w:r>
      <w:r>
        <w:rPr>
          <w:spacing w:val="-5"/>
        </w:rPr>
        <w:t xml:space="preserve"> </w:t>
      </w:r>
      <w:r>
        <w:t>(Suradika et al., 2023). While both PBL and PjBL involve problem-solving, their aspects differ, see Table 3. PBL primarily</w:t>
      </w:r>
      <w:r>
        <w:rPr>
          <w:spacing w:val="-4"/>
        </w:rPr>
        <w:t xml:space="preserve"> </w:t>
      </w:r>
      <w:r>
        <w:t>focuses</w:t>
      </w:r>
      <w:r>
        <w:rPr>
          <w:spacing w:val="-4"/>
        </w:rPr>
        <w:t xml:space="preserve"> </w:t>
      </w:r>
      <w:r>
        <w:t>on</w:t>
      </w:r>
      <w:r>
        <w:rPr>
          <w:spacing w:val="-4"/>
        </w:rPr>
        <w:t xml:space="preserve"> </w:t>
      </w:r>
      <w:r>
        <w:t>understanding</w:t>
      </w:r>
      <w:r>
        <w:rPr>
          <w:spacing w:val="-4"/>
        </w:rPr>
        <w:t xml:space="preserve"> </w:t>
      </w:r>
      <w:r>
        <w:t>and</w:t>
      </w:r>
      <w:r>
        <w:rPr>
          <w:spacing w:val="-4"/>
        </w:rPr>
        <w:t xml:space="preserve"> </w:t>
      </w:r>
      <w:r>
        <w:t>applying</w:t>
      </w:r>
      <w:r>
        <w:rPr>
          <w:spacing w:val="-4"/>
        </w:rPr>
        <w:t xml:space="preserve"> </w:t>
      </w:r>
      <w:r>
        <w:t>abstract</w:t>
      </w:r>
      <w:r>
        <w:rPr>
          <w:spacing w:val="-4"/>
        </w:rPr>
        <w:t xml:space="preserve"> </w:t>
      </w:r>
      <w:r>
        <w:t>concepts,</w:t>
      </w:r>
      <w:r>
        <w:rPr>
          <w:spacing w:val="-4"/>
        </w:rPr>
        <w:t xml:space="preserve"> </w:t>
      </w:r>
      <w:r>
        <w:t>whereas</w:t>
      </w:r>
      <w:r>
        <w:rPr>
          <w:spacing w:val="-4"/>
        </w:rPr>
        <w:t xml:space="preserve"> </w:t>
      </w:r>
      <w:r>
        <w:t>PjBL</w:t>
      </w:r>
      <w:r>
        <w:rPr>
          <w:spacing w:val="-6"/>
        </w:rPr>
        <w:t xml:space="preserve"> </w:t>
      </w:r>
      <w:r>
        <w:t>places</w:t>
      </w:r>
      <w:r>
        <w:rPr>
          <w:spacing w:val="-4"/>
        </w:rPr>
        <w:t xml:space="preserve"> </w:t>
      </w:r>
      <w:r>
        <w:t>greater</w:t>
      </w:r>
      <w:r>
        <w:rPr>
          <w:spacing w:val="-4"/>
        </w:rPr>
        <w:t xml:space="preserve"> </w:t>
      </w:r>
      <w:r>
        <w:t>emphasis on designing and producing a concrete product as the culmination of learning</w:t>
      </w:r>
      <w:r>
        <w:rPr>
          <w:spacing w:val="-1"/>
        </w:rPr>
        <w:t xml:space="preserve"> </w:t>
      </w:r>
      <w:r>
        <w:t>(Suradika et al., 2023). The assessment strategies for each of these approaches remain distinct.</w:t>
      </w:r>
    </w:p>
    <w:p w14:paraId="125B15EF" w14:textId="77777777" w:rsidR="00CF0436" w:rsidRDefault="00000000">
      <w:pPr>
        <w:pStyle w:val="Heading4"/>
        <w:spacing w:before="242"/>
      </w:pPr>
      <w:r>
        <w:t>Table</w:t>
      </w:r>
      <w:r>
        <w:rPr>
          <w:spacing w:val="-5"/>
        </w:rPr>
        <w:t xml:space="preserve"> 3:</w:t>
      </w:r>
    </w:p>
    <w:p w14:paraId="4B653C4D" w14:textId="77777777" w:rsidR="00CF0436" w:rsidRDefault="00000000">
      <w:pPr>
        <w:spacing w:before="39"/>
        <w:rPr>
          <w:i/>
        </w:rPr>
      </w:pPr>
      <w:r>
        <w:rPr>
          <w:i/>
        </w:rPr>
        <w:t>Key</w:t>
      </w:r>
      <w:r>
        <w:rPr>
          <w:i/>
          <w:spacing w:val="-11"/>
        </w:rPr>
        <w:t xml:space="preserve"> </w:t>
      </w:r>
      <w:r>
        <w:rPr>
          <w:i/>
        </w:rPr>
        <w:t>Distinctions</w:t>
      </w:r>
      <w:r>
        <w:rPr>
          <w:i/>
          <w:spacing w:val="-7"/>
        </w:rPr>
        <w:t xml:space="preserve"> </w:t>
      </w:r>
      <w:r>
        <w:rPr>
          <w:i/>
        </w:rPr>
        <w:t>Between</w:t>
      </w:r>
      <w:r>
        <w:rPr>
          <w:i/>
          <w:spacing w:val="-8"/>
        </w:rPr>
        <w:t xml:space="preserve"> </w:t>
      </w:r>
      <w:r>
        <w:rPr>
          <w:i/>
        </w:rPr>
        <w:t>Problem-Based</w:t>
      </w:r>
      <w:r>
        <w:rPr>
          <w:i/>
          <w:spacing w:val="-8"/>
        </w:rPr>
        <w:t xml:space="preserve"> </w:t>
      </w:r>
      <w:r>
        <w:rPr>
          <w:i/>
        </w:rPr>
        <w:t>Learning</w:t>
      </w:r>
      <w:r>
        <w:rPr>
          <w:i/>
          <w:spacing w:val="-8"/>
        </w:rPr>
        <w:t xml:space="preserve"> </w:t>
      </w:r>
      <w:r>
        <w:rPr>
          <w:i/>
        </w:rPr>
        <w:t>(PBL)</w:t>
      </w:r>
      <w:r>
        <w:rPr>
          <w:i/>
          <w:spacing w:val="-8"/>
        </w:rPr>
        <w:t xml:space="preserve"> </w:t>
      </w:r>
      <w:r>
        <w:rPr>
          <w:i/>
        </w:rPr>
        <w:t>and</w:t>
      </w:r>
      <w:r>
        <w:rPr>
          <w:i/>
          <w:spacing w:val="-8"/>
        </w:rPr>
        <w:t xml:space="preserve"> </w:t>
      </w:r>
      <w:r>
        <w:rPr>
          <w:i/>
        </w:rPr>
        <w:t>Project-Based</w:t>
      </w:r>
      <w:r>
        <w:rPr>
          <w:i/>
          <w:spacing w:val="-8"/>
        </w:rPr>
        <w:t xml:space="preserve"> </w:t>
      </w:r>
      <w:r>
        <w:rPr>
          <w:i/>
        </w:rPr>
        <w:t>Learning</w:t>
      </w:r>
      <w:r>
        <w:rPr>
          <w:i/>
          <w:spacing w:val="-8"/>
        </w:rPr>
        <w:t xml:space="preserve"> </w:t>
      </w:r>
      <w:r>
        <w:rPr>
          <w:i/>
          <w:spacing w:val="-2"/>
        </w:rPr>
        <w:t>(PjBL)</w:t>
      </w:r>
    </w:p>
    <w:p w14:paraId="05C744F2" w14:textId="77777777" w:rsidR="00CF0436" w:rsidRDefault="00000000">
      <w:pPr>
        <w:pStyle w:val="BodyText"/>
        <w:spacing w:before="8"/>
        <w:rPr>
          <w:i/>
          <w:sz w:val="11"/>
        </w:rPr>
      </w:pPr>
      <w:r>
        <w:rPr>
          <w:i/>
          <w:noProof/>
          <w:sz w:val="11"/>
        </w:rPr>
        <mc:AlternateContent>
          <mc:Choice Requires="wps">
            <w:drawing>
              <wp:anchor distT="0" distB="0" distL="0" distR="0" simplePos="0" relativeHeight="487590912" behindDoc="1" locked="0" layoutInCell="1" allowOverlap="1" wp14:anchorId="2D379161" wp14:editId="47D0F481">
                <wp:simplePos x="0" y="0"/>
                <wp:positionH relativeFrom="page">
                  <wp:posOffset>914400</wp:posOffset>
                </wp:positionH>
                <wp:positionV relativeFrom="paragraph">
                  <wp:posOffset>101260</wp:posOffset>
                </wp:positionV>
                <wp:extent cx="5943600" cy="1841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8415"/>
                        </a:xfrm>
                        <a:custGeom>
                          <a:avLst/>
                          <a:gdLst/>
                          <a:ahLst/>
                          <a:cxnLst/>
                          <a:rect l="l" t="t" r="r" b="b"/>
                          <a:pathLst>
                            <a:path w="5943600" h="18415">
                              <a:moveTo>
                                <a:pt x="5943600" y="0"/>
                              </a:moveTo>
                              <a:lnTo>
                                <a:pt x="5943600" y="0"/>
                              </a:lnTo>
                              <a:lnTo>
                                <a:pt x="0" y="0"/>
                              </a:lnTo>
                              <a:lnTo>
                                <a:pt x="0" y="18288"/>
                              </a:lnTo>
                              <a:lnTo>
                                <a:pt x="5943600" y="18288"/>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2pt;margin-top:7.973261pt;width:468.000022pt;height:1.44pt;mso-position-horizontal-relative:page;mso-position-vertical-relative:paragraph;z-index:-15725568;mso-wrap-distance-left:0;mso-wrap-distance-right:0" id="docshape18" filled="true" fillcolor="#000000" stroked="false">
                <v:fill type="solid"/>
                <w10:wrap type="topAndBottom"/>
              </v:rect>
            </w:pict>
          </mc:Fallback>
        </mc:AlternateContent>
      </w:r>
    </w:p>
    <w:p w14:paraId="48ACABC4" w14:textId="77777777" w:rsidR="00CF0436" w:rsidRDefault="00000000">
      <w:pPr>
        <w:pStyle w:val="BodyText"/>
        <w:tabs>
          <w:tab w:val="left" w:pos="2524"/>
          <w:tab w:val="left" w:pos="5851"/>
        </w:tabs>
        <w:spacing w:before="1"/>
        <w:ind w:left="105"/>
      </w:pPr>
      <w:r>
        <w:rPr>
          <w:spacing w:val="-2"/>
        </w:rPr>
        <w:t>Aspect</w:t>
      </w:r>
      <w:r>
        <w:tab/>
        <w:t>Problem-Based</w:t>
      </w:r>
      <w:r>
        <w:rPr>
          <w:spacing w:val="-11"/>
        </w:rPr>
        <w:t xml:space="preserve"> </w:t>
      </w:r>
      <w:r>
        <w:t>Learning</w:t>
      </w:r>
      <w:r>
        <w:rPr>
          <w:spacing w:val="-10"/>
        </w:rPr>
        <w:t xml:space="preserve"> </w:t>
      </w:r>
      <w:r>
        <w:rPr>
          <w:spacing w:val="-2"/>
        </w:rPr>
        <w:t>(PBL)</w:t>
      </w:r>
      <w:r>
        <w:tab/>
        <w:t>Project-Based</w:t>
      </w:r>
      <w:r>
        <w:rPr>
          <w:spacing w:val="-13"/>
        </w:rPr>
        <w:t xml:space="preserve"> </w:t>
      </w:r>
      <w:r>
        <w:t>Learning</w:t>
      </w:r>
      <w:r>
        <w:rPr>
          <w:spacing w:val="-10"/>
        </w:rPr>
        <w:t xml:space="preserve"> </w:t>
      </w:r>
      <w:r>
        <w:rPr>
          <w:spacing w:val="-2"/>
        </w:rPr>
        <w:t>(PjBL)</w:t>
      </w:r>
    </w:p>
    <w:p w14:paraId="23464C5B" w14:textId="77777777" w:rsidR="00CF0436" w:rsidRDefault="00CF0436">
      <w:pPr>
        <w:pStyle w:val="BodyText"/>
        <w:spacing w:before="24" w:after="1"/>
        <w:rPr>
          <w:sz w:val="20"/>
        </w:rPr>
      </w:pPr>
    </w:p>
    <w:p w14:paraId="5AEC03D7" w14:textId="77777777" w:rsidR="00CF0436" w:rsidRDefault="00000000">
      <w:pPr>
        <w:spacing w:line="28" w:lineRule="exact"/>
        <w:rPr>
          <w:sz w:val="2"/>
        </w:rPr>
      </w:pPr>
      <w:r>
        <w:rPr>
          <w:noProof/>
          <w:sz w:val="2"/>
        </w:rPr>
        <mc:AlternateContent>
          <mc:Choice Requires="wps">
            <w:drawing>
              <wp:inline distT="0" distB="0" distL="0" distR="0" wp14:anchorId="3640D088" wp14:editId="6F8CB8CF">
                <wp:extent cx="5943600" cy="18415"/>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8415"/>
                          <a:chOff x="0" y="0"/>
                          <a:chExt cx="5943600" cy="18415"/>
                        </a:xfrm>
                      </wpg:grpSpPr>
                      <wps:wsp>
                        <wps:cNvPr id="22" name="Graphic 22"/>
                        <wps:cNvSpPr/>
                        <wps:spPr>
                          <a:xfrm>
                            <a:off x="0" y="0"/>
                            <a:ext cx="5943600" cy="18415"/>
                          </a:xfrm>
                          <a:custGeom>
                            <a:avLst/>
                            <a:gdLst/>
                            <a:ahLst/>
                            <a:cxnLst/>
                            <a:rect l="l" t="t" r="r" b="b"/>
                            <a:pathLst>
                              <a:path w="5943600" h="18415">
                                <a:moveTo>
                                  <a:pt x="5943600" y="0"/>
                                </a:moveTo>
                                <a:lnTo>
                                  <a:pt x="5943600" y="0"/>
                                </a:lnTo>
                                <a:lnTo>
                                  <a:pt x="0" y="0"/>
                                </a:lnTo>
                                <a:lnTo>
                                  <a:pt x="0" y="18288"/>
                                </a:lnTo>
                                <a:lnTo>
                                  <a:pt x="5943600" y="18288"/>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68pt;height:1.45pt;mso-position-horizontal-relative:char;mso-position-vertical-relative:line" id="docshapegroup19" coordorigin="0,0" coordsize="9360,29">
                <v:rect style="position:absolute;left:0;top:0;width:9360;height:29" id="docshape20" filled="true" fillcolor="#000000" stroked="false">
                  <v:fill type="solid"/>
                </v:rect>
              </v:group>
            </w:pict>
          </mc:Fallback>
        </mc:AlternateContent>
      </w:r>
    </w:p>
    <w:p w14:paraId="2B5C4592" w14:textId="77777777" w:rsidR="00CF0436" w:rsidRDefault="00CF0436">
      <w:pPr>
        <w:spacing w:line="28" w:lineRule="exact"/>
        <w:rPr>
          <w:sz w:val="2"/>
        </w:rPr>
        <w:sectPr w:rsidR="00CF0436">
          <w:footerReference w:type="default" r:id="rId13"/>
          <w:pgSz w:w="12240" w:h="15840"/>
          <w:pgMar w:top="1420" w:right="1080" w:bottom="1000" w:left="1440" w:header="0" w:footer="813" w:gutter="0"/>
          <w:cols w:space="720"/>
        </w:sectPr>
      </w:pPr>
    </w:p>
    <w:p w14:paraId="0DE5AC30" w14:textId="77777777" w:rsidR="00CF0436" w:rsidRDefault="00000000">
      <w:pPr>
        <w:pStyle w:val="BodyText"/>
        <w:tabs>
          <w:tab w:val="left" w:pos="2524"/>
        </w:tabs>
        <w:spacing w:before="4" w:line="237" w:lineRule="auto"/>
        <w:ind w:left="2524" w:right="38" w:hanging="2420"/>
      </w:pPr>
      <w:r>
        <w:t>User role</w:t>
      </w:r>
      <w:r>
        <w:tab/>
        <w:t>Problem-solver</w:t>
      </w:r>
      <w:r>
        <w:rPr>
          <w:spacing w:val="80"/>
        </w:rPr>
        <w:t xml:space="preserve"> </w:t>
      </w:r>
      <w:r>
        <w:t>responding</w:t>
      </w:r>
      <w:r>
        <w:rPr>
          <w:spacing w:val="80"/>
        </w:rPr>
        <w:t xml:space="preserve"> </w:t>
      </w:r>
      <w:r>
        <w:t>to</w:t>
      </w:r>
      <w:r>
        <w:rPr>
          <w:spacing w:val="80"/>
        </w:rPr>
        <w:t xml:space="preserve"> </w:t>
      </w:r>
      <w:r>
        <w:t>a predefined issue</w:t>
      </w:r>
    </w:p>
    <w:p w14:paraId="3F0B5F1E" w14:textId="77777777" w:rsidR="00CF0436" w:rsidRDefault="00000000">
      <w:pPr>
        <w:pStyle w:val="BodyText"/>
        <w:spacing w:before="4" w:line="237" w:lineRule="auto"/>
        <w:ind w:left="105" w:right="2"/>
      </w:pPr>
      <w:r>
        <w:br w:type="column"/>
      </w:r>
      <w:r>
        <w:t>Creator</w:t>
      </w:r>
      <w:r>
        <w:rPr>
          <w:spacing w:val="80"/>
        </w:rPr>
        <w:t xml:space="preserve"> </w:t>
      </w:r>
      <w:r>
        <w:t>engaged</w:t>
      </w:r>
      <w:r>
        <w:rPr>
          <w:spacing w:val="80"/>
        </w:rPr>
        <w:t xml:space="preserve"> </w:t>
      </w:r>
      <w:r>
        <w:t>in</w:t>
      </w:r>
      <w:r>
        <w:rPr>
          <w:spacing w:val="80"/>
        </w:rPr>
        <w:t xml:space="preserve"> </w:t>
      </w:r>
      <w:r>
        <w:t>developing</w:t>
      </w:r>
      <w:r>
        <w:rPr>
          <w:spacing w:val="80"/>
        </w:rPr>
        <w:t xml:space="preserve"> </w:t>
      </w:r>
      <w:r>
        <w:t>a tangible solution or product</w:t>
      </w:r>
    </w:p>
    <w:p w14:paraId="324CC5C9" w14:textId="77777777" w:rsidR="00CF0436" w:rsidRDefault="00CF0436">
      <w:pPr>
        <w:pStyle w:val="BodyText"/>
        <w:spacing w:line="237" w:lineRule="auto"/>
        <w:sectPr w:rsidR="00CF0436">
          <w:type w:val="continuous"/>
          <w:pgSz w:w="12240" w:h="15840"/>
          <w:pgMar w:top="940" w:right="1080" w:bottom="1000" w:left="1440" w:header="0" w:footer="813" w:gutter="0"/>
          <w:cols w:num="2" w:space="720" w:equalWidth="0">
            <w:col w:w="5678" w:space="67"/>
            <w:col w:w="3975"/>
          </w:cols>
        </w:sectPr>
      </w:pPr>
    </w:p>
    <w:p w14:paraId="464C7939" w14:textId="77777777" w:rsidR="00CF0436" w:rsidRDefault="00CF0436">
      <w:pPr>
        <w:pStyle w:val="BodyText"/>
        <w:spacing w:before="2"/>
        <w:rPr>
          <w:sz w:val="14"/>
        </w:rPr>
      </w:pPr>
    </w:p>
    <w:p w14:paraId="7ED36B4D" w14:textId="77777777" w:rsidR="00CF0436" w:rsidRDefault="00CF0436">
      <w:pPr>
        <w:pStyle w:val="BodyText"/>
        <w:rPr>
          <w:sz w:val="14"/>
        </w:rPr>
        <w:sectPr w:rsidR="00CF0436">
          <w:type w:val="continuous"/>
          <w:pgSz w:w="12240" w:h="15840"/>
          <w:pgMar w:top="940" w:right="1080" w:bottom="1000" w:left="1440" w:header="0" w:footer="813" w:gutter="0"/>
          <w:cols w:space="720"/>
        </w:sectPr>
      </w:pPr>
    </w:p>
    <w:p w14:paraId="0FC862E2" w14:textId="77777777" w:rsidR="00CF0436" w:rsidRDefault="00000000">
      <w:pPr>
        <w:pStyle w:val="BodyText"/>
        <w:tabs>
          <w:tab w:val="left" w:pos="2524"/>
        </w:tabs>
        <w:spacing w:before="92"/>
        <w:ind w:left="2524" w:right="38" w:hanging="2420"/>
      </w:pPr>
      <w:r>
        <w:t>Design focus</w:t>
      </w:r>
      <w:r>
        <w:tab/>
        <w:t>Understanding</w:t>
      </w:r>
      <w:r>
        <w:rPr>
          <w:spacing w:val="-14"/>
        </w:rPr>
        <w:t xml:space="preserve"> </w:t>
      </w:r>
      <w:r>
        <w:t>and</w:t>
      </w:r>
      <w:r>
        <w:rPr>
          <w:spacing w:val="-14"/>
        </w:rPr>
        <w:t xml:space="preserve"> </w:t>
      </w:r>
      <w:r>
        <w:t>resolving</w:t>
      </w:r>
      <w:r>
        <w:rPr>
          <w:spacing w:val="-14"/>
        </w:rPr>
        <w:t xml:space="preserve"> </w:t>
      </w:r>
      <w:r>
        <w:t>a</w:t>
      </w:r>
      <w:r>
        <w:rPr>
          <w:spacing w:val="-13"/>
        </w:rPr>
        <w:t xml:space="preserve"> </w:t>
      </w:r>
      <w:r>
        <w:t>real-world problem</w:t>
      </w:r>
    </w:p>
    <w:p w14:paraId="15863FF6" w14:textId="77777777" w:rsidR="00CF0436" w:rsidRDefault="00000000">
      <w:pPr>
        <w:pStyle w:val="BodyText"/>
        <w:spacing w:before="92"/>
        <w:ind w:left="105" w:right="466"/>
      </w:pPr>
      <w:r>
        <w:br w:type="column"/>
      </w:r>
      <w:r>
        <w:t>Designing</w:t>
      </w:r>
      <w:r>
        <w:rPr>
          <w:spacing w:val="40"/>
        </w:rPr>
        <w:t xml:space="preserve"> </w:t>
      </w:r>
      <w:r>
        <w:t>and</w:t>
      </w:r>
      <w:r>
        <w:rPr>
          <w:spacing w:val="40"/>
        </w:rPr>
        <w:t xml:space="preserve"> </w:t>
      </w:r>
      <w:r>
        <w:t>producing</w:t>
      </w:r>
      <w:r>
        <w:rPr>
          <w:spacing w:val="40"/>
        </w:rPr>
        <w:t xml:space="preserve"> </w:t>
      </w:r>
      <w:r>
        <w:t>a</w:t>
      </w:r>
      <w:r>
        <w:rPr>
          <w:spacing w:val="40"/>
        </w:rPr>
        <w:t xml:space="preserve"> </w:t>
      </w:r>
      <w:r>
        <w:t>concrete product outcome</w:t>
      </w:r>
    </w:p>
    <w:p w14:paraId="5A507B42" w14:textId="77777777" w:rsidR="00CF0436" w:rsidRDefault="00CF0436">
      <w:pPr>
        <w:pStyle w:val="BodyText"/>
        <w:sectPr w:rsidR="00CF0436">
          <w:type w:val="continuous"/>
          <w:pgSz w:w="12240" w:h="15840"/>
          <w:pgMar w:top="940" w:right="1080" w:bottom="1000" w:left="1440" w:header="0" w:footer="813" w:gutter="0"/>
          <w:cols w:num="2" w:space="720" w:equalWidth="0">
            <w:col w:w="5680" w:space="66"/>
            <w:col w:w="3974"/>
          </w:cols>
        </w:sectPr>
      </w:pPr>
    </w:p>
    <w:p w14:paraId="5C958A56" w14:textId="77777777" w:rsidR="00CF0436" w:rsidRDefault="00CF0436">
      <w:pPr>
        <w:pStyle w:val="BodyText"/>
        <w:spacing w:before="0"/>
        <w:rPr>
          <w:sz w:val="14"/>
        </w:rPr>
      </w:pPr>
    </w:p>
    <w:p w14:paraId="6FE8ECA4" w14:textId="77777777" w:rsidR="00CF0436" w:rsidRDefault="00CF0436">
      <w:pPr>
        <w:pStyle w:val="BodyText"/>
        <w:rPr>
          <w:sz w:val="14"/>
        </w:rPr>
        <w:sectPr w:rsidR="00CF0436">
          <w:type w:val="continuous"/>
          <w:pgSz w:w="12240" w:h="15840"/>
          <w:pgMar w:top="940" w:right="1080" w:bottom="1000" w:left="1440" w:header="0" w:footer="813" w:gutter="0"/>
          <w:cols w:space="720"/>
        </w:sectPr>
      </w:pPr>
    </w:p>
    <w:p w14:paraId="55CB42E4" w14:textId="77777777" w:rsidR="00CF0436" w:rsidRDefault="00000000">
      <w:pPr>
        <w:pStyle w:val="BodyText"/>
        <w:tabs>
          <w:tab w:val="left" w:pos="2524"/>
        </w:tabs>
        <w:spacing w:before="91"/>
        <w:ind w:left="105"/>
      </w:pPr>
      <w:r>
        <w:t>Engagement</w:t>
      </w:r>
      <w:r>
        <w:rPr>
          <w:spacing w:val="-10"/>
        </w:rPr>
        <w:t xml:space="preserve"> </w:t>
      </w:r>
      <w:r>
        <w:rPr>
          <w:spacing w:val="-2"/>
        </w:rPr>
        <w:t>scope</w:t>
      </w:r>
      <w:r>
        <w:tab/>
        <w:t>Structured</w:t>
      </w:r>
      <w:r>
        <w:rPr>
          <w:spacing w:val="53"/>
        </w:rPr>
        <w:t xml:space="preserve"> </w:t>
      </w:r>
      <w:r>
        <w:t>around</w:t>
      </w:r>
      <w:r>
        <w:rPr>
          <w:spacing w:val="53"/>
        </w:rPr>
        <w:t xml:space="preserve"> </w:t>
      </w:r>
      <w:r>
        <w:t>investigating</w:t>
      </w:r>
      <w:r>
        <w:rPr>
          <w:spacing w:val="54"/>
        </w:rPr>
        <w:t xml:space="preserve"> </w:t>
      </w:r>
      <w:r>
        <w:rPr>
          <w:spacing w:val="-10"/>
        </w:rPr>
        <w:t>a</w:t>
      </w:r>
    </w:p>
    <w:p w14:paraId="71D213A5" w14:textId="77777777" w:rsidR="00CF0436" w:rsidRDefault="00000000">
      <w:pPr>
        <w:pStyle w:val="BodyText"/>
        <w:spacing w:before="2"/>
        <w:ind w:left="2524"/>
      </w:pPr>
      <w:r>
        <w:t>central</w:t>
      </w:r>
      <w:r>
        <w:rPr>
          <w:spacing w:val="-7"/>
        </w:rPr>
        <w:t xml:space="preserve"> </w:t>
      </w:r>
      <w:r>
        <w:rPr>
          <w:spacing w:val="-2"/>
        </w:rPr>
        <w:t>problem</w:t>
      </w:r>
    </w:p>
    <w:p w14:paraId="23489395" w14:textId="77777777" w:rsidR="00CF0436" w:rsidRDefault="00000000">
      <w:pPr>
        <w:pStyle w:val="BodyText"/>
        <w:spacing w:before="91"/>
        <w:ind w:left="105" w:right="467"/>
      </w:pPr>
      <w:r>
        <w:br w:type="column"/>
      </w:r>
      <w:r>
        <w:t>Spans</w:t>
      </w:r>
      <w:r>
        <w:rPr>
          <w:spacing w:val="-9"/>
        </w:rPr>
        <w:t xml:space="preserve"> </w:t>
      </w:r>
      <w:r>
        <w:t>across</w:t>
      </w:r>
      <w:r>
        <w:rPr>
          <w:spacing w:val="-9"/>
        </w:rPr>
        <w:t xml:space="preserve"> </w:t>
      </w:r>
      <w:r>
        <w:t>sustained</w:t>
      </w:r>
      <w:r>
        <w:rPr>
          <w:spacing w:val="-9"/>
        </w:rPr>
        <w:t xml:space="preserve"> </w:t>
      </w:r>
      <w:r>
        <w:t>tasks</w:t>
      </w:r>
      <w:r>
        <w:rPr>
          <w:spacing w:val="-9"/>
        </w:rPr>
        <w:t xml:space="preserve"> </w:t>
      </w:r>
      <w:r>
        <w:t>involving multiple phases in the design process</w:t>
      </w:r>
    </w:p>
    <w:p w14:paraId="32529186" w14:textId="77777777" w:rsidR="00CF0436" w:rsidRDefault="00CF0436">
      <w:pPr>
        <w:pStyle w:val="BodyText"/>
        <w:sectPr w:rsidR="00CF0436">
          <w:type w:val="continuous"/>
          <w:pgSz w:w="12240" w:h="15840"/>
          <w:pgMar w:top="940" w:right="1080" w:bottom="1000" w:left="1440" w:header="0" w:footer="813" w:gutter="0"/>
          <w:cols w:num="2" w:space="720" w:equalWidth="0">
            <w:col w:w="5680" w:space="66"/>
            <w:col w:w="3974"/>
          </w:cols>
        </w:sectPr>
      </w:pPr>
    </w:p>
    <w:p w14:paraId="24A585B7" w14:textId="77777777" w:rsidR="00CF0436" w:rsidRDefault="00CF0436">
      <w:pPr>
        <w:pStyle w:val="BodyText"/>
        <w:spacing w:before="25"/>
        <w:rPr>
          <w:sz w:val="20"/>
        </w:rPr>
      </w:pPr>
    </w:p>
    <w:p w14:paraId="7D07949E" w14:textId="77777777" w:rsidR="00CF0436" w:rsidRDefault="00000000">
      <w:pPr>
        <w:spacing w:line="28" w:lineRule="exact"/>
        <w:rPr>
          <w:sz w:val="2"/>
        </w:rPr>
      </w:pPr>
      <w:r>
        <w:rPr>
          <w:noProof/>
          <w:sz w:val="2"/>
        </w:rPr>
        <mc:AlternateContent>
          <mc:Choice Requires="wps">
            <w:drawing>
              <wp:inline distT="0" distB="0" distL="0" distR="0" wp14:anchorId="049AE160" wp14:editId="44C4E33C">
                <wp:extent cx="5943600" cy="18415"/>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8415"/>
                          <a:chOff x="0" y="0"/>
                          <a:chExt cx="5943600" cy="18415"/>
                        </a:xfrm>
                      </wpg:grpSpPr>
                      <wps:wsp>
                        <wps:cNvPr id="24" name="Graphic 24"/>
                        <wps:cNvSpPr/>
                        <wps:spPr>
                          <a:xfrm>
                            <a:off x="0" y="0"/>
                            <a:ext cx="5943600" cy="18415"/>
                          </a:xfrm>
                          <a:custGeom>
                            <a:avLst/>
                            <a:gdLst/>
                            <a:ahLst/>
                            <a:cxnLst/>
                            <a:rect l="l" t="t" r="r" b="b"/>
                            <a:pathLst>
                              <a:path w="5943600" h="18415">
                                <a:moveTo>
                                  <a:pt x="5943600" y="0"/>
                                </a:moveTo>
                                <a:lnTo>
                                  <a:pt x="5943600" y="0"/>
                                </a:lnTo>
                                <a:lnTo>
                                  <a:pt x="0" y="0"/>
                                </a:lnTo>
                                <a:lnTo>
                                  <a:pt x="0" y="18288"/>
                                </a:lnTo>
                                <a:lnTo>
                                  <a:pt x="5943600" y="18288"/>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68pt;height:1.45pt;mso-position-horizontal-relative:char;mso-position-vertical-relative:line" id="docshapegroup21" coordorigin="0,0" coordsize="9360,29">
                <v:rect style="position:absolute;left:0;top:0;width:9360;height:29" id="docshape22" filled="true" fillcolor="#000000" stroked="false">
                  <v:fill type="solid"/>
                </v:rect>
              </v:group>
            </w:pict>
          </mc:Fallback>
        </mc:AlternateContent>
      </w:r>
    </w:p>
    <w:p w14:paraId="26DD7B1E" w14:textId="77777777" w:rsidR="00CF0436" w:rsidRDefault="00000000">
      <w:pPr>
        <w:pStyle w:val="BodyText"/>
        <w:spacing w:before="251"/>
        <w:ind w:right="356"/>
        <w:jc w:val="both"/>
      </w:pPr>
      <w:r>
        <w:t>PjBL replicates authentic engineering practice, encouraging interdisciplinary collaboration and systems thinking as students design robotic or automated solutions. Research confirms that this enhances engagement, real-world skills and learning outcomes (Llopis-Albert et al., 2025; Zhang &amp; Ma, 2023).</w:t>
      </w:r>
    </w:p>
    <w:p w14:paraId="19C90232" w14:textId="77777777" w:rsidR="00CF0436" w:rsidRDefault="00CF0436">
      <w:pPr>
        <w:pStyle w:val="BodyText"/>
        <w:spacing w:before="112"/>
      </w:pPr>
    </w:p>
    <w:p w14:paraId="4F65F8E7" w14:textId="77777777" w:rsidR="00CF0436" w:rsidRDefault="00000000">
      <w:pPr>
        <w:pStyle w:val="Heading3"/>
        <w:spacing w:before="1"/>
      </w:pPr>
      <w:r>
        <w:t>Sequencing</w:t>
      </w:r>
      <w:r>
        <w:rPr>
          <w:spacing w:val="-1"/>
        </w:rPr>
        <w:t xml:space="preserve"> </w:t>
      </w:r>
      <w:r>
        <w:t>of IBL,</w:t>
      </w:r>
      <w:r>
        <w:rPr>
          <w:spacing w:val="-2"/>
        </w:rPr>
        <w:t xml:space="preserve"> </w:t>
      </w:r>
      <w:r>
        <w:t>HCD and</w:t>
      </w:r>
      <w:r>
        <w:rPr>
          <w:spacing w:val="-1"/>
        </w:rPr>
        <w:t xml:space="preserve"> </w:t>
      </w:r>
      <w:r>
        <w:rPr>
          <w:spacing w:val="-4"/>
        </w:rPr>
        <w:t>PjBL</w:t>
      </w:r>
    </w:p>
    <w:p w14:paraId="160A8D5D" w14:textId="77777777" w:rsidR="00CF0436" w:rsidRDefault="00000000">
      <w:pPr>
        <w:pStyle w:val="BodyText"/>
        <w:spacing w:before="200"/>
        <w:ind w:right="354"/>
        <w:jc w:val="both"/>
      </w:pPr>
      <w:r>
        <w:t>IBL, HCD, and PjBL are often presented as distinct pedagogical strategies; however, their underlying principles are highly complementary. While research explores intersections between IBL and PjBL (Nghiem et al., 2025) or between PjBL and PBL (Ralph, 2016; Suradika et al., 2023), little scholarship explicitly</w:t>
      </w:r>
      <w:r>
        <w:rPr>
          <w:spacing w:val="-16"/>
        </w:rPr>
        <w:t xml:space="preserve"> </w:t>
      </w:r>
      <w:r>
        <w:t>models</w:t>
      </w:r>
      <w:r>
        <w:rPr>
          <w:spacing w:val="-14"/>
        </w:rPr>
        <w:t xml:space="preserve"> </w:t>
      </w:r>
      <w:r>
        <w:t>their</w:t>
      </w:r>
      <w:r>
        <w:rPr>
          <w:spacing w:val="-14"/>
        </w:rPr>
        <w:t xml:space="preserve"> </w:t>
      </w:r>
      <w:r>
        <w:t>sequential</w:t>
      </w:r>
      <w:r>
        <w:rPr>
          <w:spacing w:val="-13"/>
        </w:rPr>
        <w:t xml:space="preserve"> </w:t>
      </w:r>
      <w:r>
        <w:t>alignment</w:t>
      </w:r>
      <w:r>
        <w:rPr>
          <w:spacing w:val="-14"/>
        </w:rPr>
        <w:t xml:space="preserve"> </w:t>
      </w:r>
      <w:r>
        <w:t>in</w:t>
      </w:r>
      <w:r>
        <w:rPr>
          <w:spacing w:val="-14"/>
        </w:rPr>
        <w:t xml:space="preserve"> </w:t>
      </w:r>
      <w:r>
        <w:t>mechatronics</w:t>
      </w:r>
      <w:r>
        <w:rPr>
          <w:spacing w:val="-14"/>
        </w:rPr>
        <w:t xml:space="preserve"> </w:t>
      </w:r>
      <w:r>
        <w:t>or</w:t>
      </w:r>
      <w:r>
        <w:rPr>
          <w:spacing w:val="-13"/>
        </w:rPr>
        <w:t xml:space="preserve"> </w:t>
      </w:r>
      <w:r>
        <w:t>technology</w:t>
      </w:r>
      <w:r>
        <w:rPr>
          <w:spacing w:val="-14"/>
        </w:rPr>
        <w:t xml:space="preserve"> </w:t>
      </w:r>
      <w:r>
        <w:t>education.</w:t>
      </w:r>
      <w:r>
        <w:rPr>
          <w:spacing w:val="-14"/>
        </w:rPr>
        <w:t xml:space="preserve"> </w:t>
      </w:r>
      <w:r>
        <w:t>Existing</w:t>
      </w:r>
      <w:r>
        <w:rPr>
          <w:spacing w:val="-14"/>
        </w:rPr>
        <w:t xml:space="preserve"> </w:t>
      </w:r>
      <w:r>
        <w:t>studies</w:t>
      </w:r>
      <w:r>
        <w:rPr>
          <w:spacing w:val="-13"/>
        </w:rPr>
        <w:t xml:space="preserve"> </w:t>
      </w:r>
      <w:r>
        <w:t>often treat these approaches as parallel rather than progressive. Consequently, opportunities to intentionally scaffold learning from inquiry to empathy and then to application remain underexplored. This alignment has potential to integrate creativity, collaboration, systems thinking, and ethical awareness, ensuring the human element remains central in mechatronic design.</w:t>
      </w:r>
    </w:p>
    <w:p w14:paraId="2DDDDB4A" w14:textId="77777777" w:rsidR="00CF0436" w:rsidRDefault="00CF0436">
      <w:pPr>
        <w:pStyle w:val="BodyText"/>
        <w:jc w:val="both"/>
        <w:sectPr w:rsidR="00CF0436">
          <w:type w:val="continuous"/>
          <w:pgSz w:w="12240" w:h="15840"/>
          <w:pgMar w:top="940" w:right="1080" w:bottom="1000" w:left="1440" w:header="0" w:footer="813" w:gutter="0"/>
          <w:cols w:space="720"/>
        </w:sectPr>
      </w:pPr>
    </w:p>
    <w:p w14:paraId="333269B2" w14:textId="77777777" w:rsidR="00CF0436" w:rsidRDefault="00000000">
      <w:pPr>
        <w:pStyle w:val="Heading3"/>
        <w:spacing w:before="22"/>
      </w:pPr>
      <w:r>
        <w:lastRenderedPageBreak/>
        <w:t>Pedagogical</w:t>
      </w:r>
      <w:r>
        <w:rPr>
          <w:spacing w:val="-2"/>
        </w:rPr>
        <w:t xml:space="preserve"> </w:t>
      </w:r>
      <w:r>
        <w:t>model</w:t>
      </w:r>
      <w:r>
        <w:rPr>
          <w:spacing w:val="-2"/>
        </w:rPr>
        <w:t xml:space="preserve"> </w:t>
      </w:r>
      <w:r>
        <w:t>for human-centred</w:t>
      </w:r>
      <w:r>
        <w:rPr>
          <w:spacing w:val="-1"/>
        </w:rPr>
        <w:t xml:space="preserve"> </w:t>
      </w:r>
      <w:r>
        <w:t xml:space="preserve">mechatronics </w:t>
      </w:r>
      <w:r>
        <w:rPr>
          <w:spacing w:val="-2"/>
        </w:rPr>
        <w:t>education</w:t>
      </w:r>
    </w:p>
    <w:p w14:paraId="300D93E7" w14:textId="77777777" w:rsidR="00CF0436" w:rsidRDefault="00000000">
      <w:pPr>
        <w:pStyle w:val="BodyText"/>
        <w:spacing w:before="205"/>
        <w:ind w:right="357"/>
        <w:jc w:val="both"/>
      </w:pPr>
      <w:r>
        <w:t>Building</w:t>
      </w:r>
      <w:r>
        <w:rPr>
          <w:spacing w:val="-14"/>
        </w:rPr>
        <w:t xml:space="preserve"> </w:t>
      </w:r>
      <w:r>
        <w:t>on</w:t>
      </w:r>
      <w:r>
        <w:rPr>
          <w:spacing w:val="-14"/>
        </w:rPr>
        <w:t xml:space="preserve"> </w:t>
      </w:r>
      <w:r>
        <w:t>these</w:t>
      </w:r>
      <w:r>
        <w:rPr>
          <w:spacing w:val="-14"/>
        </w:rPr>
        <w:t xml:space="preserve"> </w:t>
      </w:r>
      <w:r>
        <w:t>foundations,</w:t>
      </w:r>
      <w:r>
        <w:rPr>
          <w:spacing w:val="-13"/>
        </w:rPr>
        <w:t xml:space="preserve"> </w:t>
      </w:r>
      <w:r>
        <w:t>this</w:t>
      </w:r>
      <w:r>
        <w:rPr>
          <w:spacing w:val="-14"/>
        </w:rPr>
        <w:t xml:space="preserve"> </w:t>
      </w:r>
      <w:r>
        <w:t>paper</w:t>
      </w:r>
      <w:r>
        <w:rPr>
          <w:spacing w:val="-14"/>
        </w:rPr>
        <w:t xml:space="preserve"> </w:t>
      </w:r>
      <w:r>
        <w:t>turns</w:t>
      </w:r>
      <w:r>
        <w:rPr>
          <w:spacing w:val="-14"/>
        </w:rPr>
        <w:t xml:space="preserve"> </w:t>
      </w:r>
      <w:r>
        <w:t>to</w:t>
      </w:r>
      <w:r>
        <w:rPr>
          <w:spacing w:val="-13"/>
        </w:rPr>
        <w:t xml:space="preserve"> </w:t>
      </w:r>
      <w:r>
        <w:t>pedagogical</w:t>
      </w:r>
      <w:r>
        <w:rPr>
          <w:spacing w:val="-14"/>
        </w:rPr>
        <w:t xml:space="preserve"> </w:t>
      </w:r>
      <w:r>
        <w:t>practice,</w:t>
      </w:r>
      <w:r>
        <w:rPr>
          <w:spacing w:val="-14"/>
        </w:rPr>
        <w:t xml:space="preserve"> </w:t>
      </w:r>
      <w:r>
        <w:t>examining</w:t>
      </w:r>
      <w:r>
        <w:rPr>
          <w:spacing w:val="-14"/>
        </w:rPr>
        <w:t xml:space="preserve"> </w:t>
      </w:r>
      <w:r>
        <w:t>how</w:t>
      </w:r>
      <w:r>
        <w:rPr>
          <w:spacing w:val="-13"/>
        </w:rPr>
        <w:t xml:space="preserve"> </w:t>
      </w:r>
      <w:r>
        <w:t>structured,</w:t>
      </w:r>
      <w:r>
        <w:rPr>
          <w:spacing w:val="-14"/>
        </w:rPr>
        <w:t xml:space="preserve"> </w:t>
      </w:r>
      <w:r>
        <w:t>research-informed frameworks can move mechatronics education beyond technical skill development towards creative human-centred innovation. Specifically, it demonstrates how IBL, HCD, and PjBL can be organised into an interdisciplinary progression that nurtures design thinking, systems thinking, computational thinking, and ethical problem-solving (see Figure 1).</w:t>
      </w:r>
    </w:p>
    <w:p w14:paraId="13EFCE47" w14:textId="77777777" w:rsidR="00CF0436" w:rsidRDefault="00000000">
      <w:pPr>
        <w:pStyle w:val="Heading4"/>
        <w:spacing w:before="237"/>
        <w:jc w:val="both"/>
      </w:pPr>
      <w:r>
        <w:t>Figure</w:t>
      </w:r>
      <w:r>
        <w:rPr>
          <w:spacing w:val="-6"/>
        </w:rPr>
        <w:t xml:space="preserve"> </w:t>
      </w:r>
      <w:r>
        <w:rPr>
          <w:spacing w:val="-5"/>
        </w:rPr>
        <w:t>1:</w:t>
      </w:r>
    </w:p>
    <w:p w14:paraId="71C92699" w14:textId="77777777" w:rsidR="00CF0436" w:rsidRDefault="00000000">
      <w:pPr>
        <w:spacing w:before="2"/>
        <w:jc w:val="both"/>
        <w:rPr>
          <w:i/>
        </w:rPr>
      </w:pPr>
      <w:r>
        <w:rPr>
          <w:i/>
        </w:rPr>
        <w:t>Pedagogical</w:t>
      </w:r>
      <w:r>
        <w:rPr>
          <w:i/>
          <w:spacing w:val="-9"/>
        </w:rPr>
        <w:t xml:space="preserve"> </w:t>
      </w:r>
      <w:r>
        <w:rPr>
          <w:i/>
        </w:rPr>
        <w:t>Model</w:t>
      </w:r>
      <w:r>
        <w:rPr>
          <w:i/>
          <w:spacing w:val="-9"/>
        </w:rPr>
        <w:t xml:space="preserve"> </w:t>
      </w:r>
      <w:r>
        <w:rPr>
          <w:i/>
        </w:rPr>
        <w:t>for</w:t>
      </w:r>
      <w:r>
        <w:rPr>
          <w:i/>
          <w:spacing w:val="-9"/>
        </w:rPr>
        <w:t xml:space="preserve"> </w:t>
      </w:r>
      <w:r>
        <w:rPr>
          <w:i/>
        </w:rPr>
        <w:t>Human-Centred</w:t>
      </w:r>
      <w:r>
        <w:rPr>
          <w:i/>
          <w:spacing w:val="-9"/>
        </w:rPr>
        <w:t xml:space="preserve"> </w:t>
      </w:r>
      <w:r>
        <w:rPr>
          <w:i/>
        </w:rPr>
        <w:t>Mechatronics</w:t>
      </w:r>
      <w:r>
        <w:rPr>
          <w:i/>
          <w:spacing w:val="-8"/>
        </w:rPr>
        <w:t xml:space="preserve"> </w:t>
      </w:r>
      <w:r>
        <w:rPr>
          <w:i/>
          <w:spacing w:val="-2"/>
        </w:rPr>
        <w:t>Education</w:t>
      </w:r>
    </w:p>
    <w:p w14:paraId="4CDAAD3F" w14:textId="77777777" w:rsidR="00CF0436" w:rsidRDefault="00000000">
      <w:pPr>
        <w:pStyle w:val="BodyText"/>
        <w:spacing w:before="9"/>
        <w:rPr>
          <w:i/>
          <w:sz w:val="19"/>
        </w:rPr>
      </w:pPr>
      <w:r>
        <w:rPr>
          <w:i/>
          <w:noProof/>
          <w:sz w:val="19"/>
        </w:rPr>
        <w:drawing>
          <wp:anchor distT="0" distB="0" distL="0" distR="0" simplePos="0" relativeHeight="487592448" behindDoc="1" locked="0" layoutInCell="1" allowOverlap="1" wp14:anchorId="504E59F3" wp14:editId="68DDA15B">
            <wp:simplePos x="0" y="0"/>
            <wp:positionH relativeFrom="page">
              <wp:posOffset>1011201</wp:posOffset>
            </wp:positionH>
            <wp:positionV relativeFrom="paragraph">
              <wp:posOffset>160232</wp:posOffset>
            </wp:positionV>
            <wp:extent cx="5820115" cy="3355086"/>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4" cstate="print"/>
                    <a:stretch>
                      <a:fillRect/>
                    </a:stretch>
                  </pic:blipFill>
                  <pic:spPr>
                    <a:xfrm>
                      <a:off x="0" y="0"/>
                      <a:ext cx="5820115" cy="3355086"/>
                    </a:xfrm>
                    <a:prstGeom prst="rect">
                      <a:avLst/>
                    </a:prstGeom>
                  </pic:spPr>
                </pic:pic>
              </a:graphicData>
            </a:graphic>
          </wp:anchor>
        </w:drawing>
      </w:r>
    </w:p>
    <w:p w14:paraId="7C3538DA" w14:textId="77777777" w:rsidR="00CF0436" w:rsidRDefault="00000000">
      <w:pPr>
        <w:pStyle w:val="Heading4"/>
        <w:spacing w:before="86"/>
        <w:jc w:val="both"/>
      </w:pPr>
      <w:r>
        <w:t>Step</w:t>
      </w:r>
      <w:r>
        <w:rPr>
          <w:spacing w:val="-7"/>
        </w:rPr>
        <w:t xml:space="preserve"> </w:t>
      </w:r>
      <w:r>
        <w:t>1:</w:t>
      </w:r>
      <w:r>
        <w:rPr>
          <w:spacing w:val="-6"/>
        </w:rPr>
        <w:t xml:space="preserve"> </w:t>
      </w:r>
      <w:r>
        <w:t>Inquiry-based</w:t>
      </w:r>
      <w:r>
        <w:rPr>
          <w:spacing w:val="-6"/>
        </w:rPr>
        <w:t xml:space="preserve"> </w:t>
      </w:r>
      <w:r>
        <w:rPr>
          <w:spacing w:val="-2"/>
        </w:rPr>
        <w:t>learning</w:t>
      </w:r>
    </w:p>
    <w:p w14:paraId="20D303C6" w14:textId="77777777" w:rsidR="00CF0436" w:rsidRDefault="00000000">
      <w:pPr>
        <w:pStyle w:val="BodyText"/>
        <w:spacing w:before="160"/>
        <w:ind w:right="354"/>
        <w:jc w:val="both"/>
        <w:rPr>
          <w:b/>
        </w:rPr>
      </w:pPr>
      <w:r>
        <w:t>Mechatronics naturally fosters inquiry and systems thinking. As students explore how mechanical, electronic, and computational components interact, they develop awareness of interconnections and feedback loops, seeing themselves as designers and systems thinkers. IBL empowers them to investigate, experiment,</w:t>
      </w:r>
      <w:r>
        <w:rPr>
          <w:spacing w:val="-16"/>
        </w:rPr>
        <w:t xml:space="preserve"> </w:t>
      </w:r>
      <w:r>
        <w:t>and</w:t>
      </w:r>
      <w:r>
        <w:rPr>
          <w:spacing w:val="-14"/>
        </w:rPr>
        <w:t xml:space="preserve"> </w:t>
      </w:r>
      <w:r>
        <w:t>iterate,</w:t>
      </w:r>
      <w:r>
        <w:rPr>
          <w:spacing w:val="-14"/>
        </w:rPr>
        <w:t xml:space="preserve"> </w:t>
      </w:r>
      <w:r>
        <w:t>focusing</w:t>
      </w:r>
      <w:r>
        <w:rPr>
          <w:spacing w:val="-13"/>
        </w:rPr>
        <w:t xml:space="preserve"> </w:t>
      </w:r>
      <w:r>
        <w:t>on</w:t>
      </w:r>
      <w:r>
        <w:rPr>
          <w:spacing w:val="-14"/>
        </w:rPr>
        <w:t xml:space="preserve"> </w:t>
      </w:r>
      <w:r>
        <w:t>how</w:t>
      </w:r>
      <w:r>
        <w:rPr>
          <w:spacing w:val="-14"/>
        </w:rPr>
        <w:t xml:space="preserve"> </w:t>
      </w:r>
      <w:r>
        <w:t>systems</w:t>
      </w:r>
      <w:r>
        <w:rPr>
          <w:spacing w:val="-14"/>
        </w:rPr>
        <w:t xml:space="preserve"> </w:t>
      </w:r>
      <w:r>
        <w:t>work</w:t>
      </w:r>
      <w:r>
        <w:rPr>
          <w:spacing w:val="-13"/>
        </w:rPr>
        <w:t xml:space="preserve"> </w:t>
      </w:r>
      <w:r>
        <w:t>and</w:t>
      </w:r>
      <w:r>
        <w:rPr>
          <w:spacing w:val="-14"/>
        </w:rPr>
        <w:t xml:space="preserve"> </w:t>
      </w:r>
      <w:r>
        <w:t>why</w:t>
      </w:r>
      <w:r>
        <w:rPr>
          <w:spacing w:val="-14"/>
        </w:rPr>
        <w:t xml:space="preserve"> </w:t>
      </w:r>
      <w:r>
        <w:t>design</w:t>
      </w:r>
      <w:r>
        <w:rPr>
          <w:spacing w:val="-14"/>
        </w:rPr>
        <w:t xml:space="preserve"> </w:t>
      </w:r>
      <w:r>
        <w:t>decisions</w:t>
      </w:r>
      <w:r>
        <w:rPr>
          <w:spacing w:val="-13"/>
        </w:rPr>
        <w:t xml:space="preserve"> </w:t>
      </w:r>
      <w:r>
        <w:t>matter.</w:t>
      </w:r>
      <w:r>
        <w:rPr>
          <w:spacing w:val="-14"/>
        </w:rPr>
        <w:t xml:space="preserve"> </w:t>
      </w:r>
      <w:r>
        <w:rPr>
          <w:b/>
        </w:rPr>
        <w:t>"How</w:t>
      </w:r>
      <w:r>
        <w:rPr>
          <w:b/>
          <w:spacing w:val="-14"/>
        </w:rPr>
        <w:t xml:space="preserve"> </w:t>
      </w:r>
      <w:r>
        <w:rPr>
          <w:b/>
        </w:rPr>
        <w:t>can</w:t>
      </w:r>
      <w:r>
        <w:rPr>
          <w:b/>
          <w:spacing w:val="-14"/>
        </w:rPr>
        <w:t xml:space="preserve"> </w:t>
      </w:r>
      <w:r>
        <w:rPr>
          <w:b/>
        </w:rPr>
        <w:t>I</w:t>
      </w:r>
      <w:r>
        <w:rPr>
          <w:b/>
          <w:spacing w:val="-13"/>
        </w:rPr>
        <w:t xml:space="preserve"> </w:t>
      </w:r>
      <w:r>
        <w:rPr>
          <w:b/>
        </w:rPr>
        <w:t>make my Bee-Bot reach a target without bumping into anything?"</w:t>
      </w:r>
    </w:p>
    <w:p w14:paraId="5A449114" w14:textId="77777777" w:rsidR="00CF0436" w:rsidRDefault="00000000">
      <w:pPr>
        <w:pStyle w:val="BodyText"/>
        <w:spacing w:before="117"/>
        <w:jc w:val="both"/>
      </w:pPr>
      <w:r>
        <w:t>From</w:t>
      </w:r>
      <w:r>
        <w:rPr>
          <w:spacing w:val="-6"/>
        </w:rPr>
        <w:t xml:space="preserve"> </w:t>
      </w:r>
      <w:r>
        <w:t>this,</w:t>
      </w:r>
      <w:r>
        <w:rPr>
          <w:spacing w:val="-5"/>
        </w:rPr>
        <w:t xml:space="preserve"> </w:t>
      </w:r>
      <w:r>
        <w:t>children</w:t>
      </w:r>
      <w:r>
        <w:rPr>
          <w:spacing w:val="-6"/>
        </w:rPr>
        <w:t xml:space="preserve"> </w:t>
      </w:r>
      <w:r>
        <w:t>generate</w:t>
      </w:r>
      <w:r>
        <w:rPr>
          <w:spacing w:val="-5"/>
        </w:rPr>
        <w:t xml:space="preserve"> </w:t>
      </w:r>
      <w:r>
        <w:t>their</w:t>
      </w:r>
      <w:r>
        <w:rPr>
          <w:spacing w:val="-6"/>
        </w:rPr>
        <w:t xml:space="preserve"> </w:t>
      </w:r>
      <w:r>
        <w:t>own</w:t>
      </w:r>
      <w:r>
        <w:rPr>
          <w:spacing w:val="-5"/>
        </w:rPr>
        <w:t xml:space="preserve"> </w:t>
      </w:r>
      <w:r>
        <w:rPr>
          <w:spacing w:val="-2"/>
        </w:rPr>
        <w:t>questions:</w:t>
      </w:r>
    </w:p>
    <w:p w14:paraId="137E976B" w14:textId="77777777" w:rsidR="00CF0436" w:rsidRDefault="00000000">
      <w:pPr>
        <w:pStyle w:val="ListParagraph"/>
        <w:numPr>
          <w:ilvl w:val="0"/>
          <w:numId w:val="3"/>
        </w:numPr>
        <w:tabs>
          <w:tab w:val="left" w:pos="719"/>
        </w:tabs>
        <w:spacing w:before="135"/>
        <w:ind w:left="719" w:hanging="359"/>
      </w:pPr>
      <w:r>
        <w:t>How</w:t>
      </w:r>
      <w:r>
        <w:rPr>
          <w:spacing w:val="-7"/>
        </w:rPr>
        <w:t xml:space="preserve"> </w:t>
      </w:r>
      <w:r>
        <w:t>do</w:t>
      </w:r>
      <w:r>
        <w:rPr>
          <w:spacing w:val="-4"/>
        </w:rPr>
        <w:t xml:space="preserve"> </w:t>
      </w:r>
      <w:r>
        <w:t>I</w:t>
      </w:r>
      <w:r>
        <w:rPr>
          <w:spacing w:val="-5"/>
        </w:rPr>
        <w:t xml:space="preserve"> </w:t>
      </w:r>
      <w:r>
        <w:t>instruct</w:t>
      </w:r>
      <w:r>
        <w:rPr>
          <w:spacing w:val="-4"/>
        </w:rPr>
        <w:t xml:space="preserve"> </w:t>
      </w:r>
      <w:r>
        <w:t>the</w:t>
      </w:r>
      <w:r>
        <w:rPr>
          <w:spacing w:val="-5"/>
        </w:rPr>
        <w:t xml:space="preserve"> </w:t>
      </w:r>
      <w:r>
        <w:t>robot</w:t>
      </w:r>
      <w:r>
        <w:rPr>
          <w:spacing w:val="-4"/>
        </w:rPr>
        <w:t xml:space="preserve"> </w:t>
      </w:r>
      <w:r>
        <w:t>to</w:t>
      </w:r>
      <w:r>
        <w:rPr>
          <w:spacing w:val="-5"/>
        </w:rPr>
        <w:t xml:space="preserve"> </w:t>
      </w:r>
      <w:r>
        <w:t>go</w:t>
      </w:r>
      <w:r>
        <w:rPr>
          <w:spacing w:val="-4"/>
        </w:rPr>
        <w:t xml:space="preserve"> </w:t>
      </w:r>
      <w:r>
        <w:t>forwards,</w:t>
      </w:r>
      <w:r>
        <w:rPr>
          <w:spacing w:val="-5"/>
        </w:rPr>
        <w:t xml:space="preserve"> </w:t>
      </w:r>
      <w:r>
        <w:t>backwards</w:t>
      </w:r>
      <w:r>
        <w:rPr>
          <w:spacing w:val="-4"/>
        </w:rPr>
        <w:t xml:space="preserve"> </w:t>
      </w:r>
      <w:r>
        <w:t>or</w:t>
      </w:r>
      <w:r>
        <w:rPr>
          <w:spacing w:val="-4"/>
        </w:rPr>
        <w:t xml:space="preserve"> </w:t>
      </w:r>
      <w:r>
        <w:t>turn?</w:t>
      </w:r>
      <w:r>
        <w:rPr>
          <w:spacing w:val="-4"/>
        </w:rPr>
        <w:t xml:space="preserve"> </w:t>
      </w:r>
      <w:r>
        <w:t>(see</w:t>
      </w:r>
      <w:r>
        <w:rPr>
          <w:spacing w:val="-5"/>
        </w:rPr>
        <w:t xml:space="preserve"> </w:t>
      </w:r>
      <w:r>
        <w:t>Figure</w:t>
      </w:r>
      <w:r>
        <w:rPr>
          <w:spacing w:val="-4"/>
        </w:rPr>
        <w:t xml:space="preserve"> </w:t>
      </w:r>
      <w:r>
        <w:rPr>
          <w:spacing w:val="-5"/>
        </w:rPr>
        <w:t>2)</w:t>
      </w:r>
    </w:p>
    <w:p w14:paraId="7A838D9A" w14:textId="77777777" w:rsidR="00CF0436" w:rsidRDefault="00000000">
      <w:pPr>
        <w:pStyle w:val="ListParagraph"/>
        <w:numPr>
          <w:ilvl w:val="0"/>
          <w:numId w:val="3"/>
        </w:numPr>
        <w:tabs>
          <w:tab w:val="left" w:pos="719"/>
        </w:tabs>
        <w:ind w:left="719" w:hanging="359"/>
      </w:pPr>
      <w:r>
        <w:t>What</w:t>
      </w:r>
      <w:r>
        <w:rPr>
          <w:spacing w:val="-4"/>
        </w:rPr>
        <w:t xml:space="preserve"> </w:t>
      </w:r>
      <w:r>
        <w:t>happens</w:t>
      </w:r>
      <w:r>
        <w:rPr>
          <w:spacing w:val="-4"/>
        </w:rPr>
        <w:t xml:space="preserve"> </w:t>
      </w:r>
      <w:r>
        <w:t>if</w:t>
      </w:r>
      <w:r>
        <w:rPr>
          <w:spacing w:val="-4"/>
        </w:rPr>
        <w:t xml:space="preserve"> </w:t>
      </w:r>
      <w:r>
        <w:t>I</w:t>
      </w:r>
      <w:r>
        <w:rPr>
          <w:spacing w:val="-4"/>
        </w:rPr>
        <w:t xml:space="preserve"> </w:t>
      </w:r>
      <w:r>
        <w:t>press</w:t>
      </w:r>
      <w:r>
        <w:rPr>
          <w:spacing w:val="-4"/>
        </w:rPr>
        <w:t xml:space="preserve"> </w:t>
      </w:r>
      <w:r>
        <w:t>the</w:t>
      </w:r>
      <w:r>
        <w:rPr>
          <w:spacing w:val="-4"/>
        </w:rPr>
        <w:t xml:space="preserve"> </w:t>
      </w:r>
      <w:r>
        <w:t>wrong</w:t>
      </w:r>
      <w:r>
        <w:rPr>
          <w:spacing w:val="-3"/>
        </w:rPr>
        <w:t xml:space="preserve"> </w:t>
      </w:r>
      <w:r>
        <w:rPr>
          <w:spacing w:val="-2"/>
        </w:rPr>
        <w:t>button?</w:t>
      </w:r>
    </w:p>
    <w:p w14:paraId="23DC53D1" w14:textId="77777777" w:rsidR="00CF0436" w:rsidRDefault="00000000">
      <w:pPr>
        <w:pStyle w:val="ListParagraph"/>
        <w:numPr>
          <w:ilvl w:val="0"/>
          <w:numId w:val="3"/>
        </w:numPr>
        <w:tabs>
          <w:tab w:val="left" w:pos="719"/>
        </w:tabs>
        <w:ind w:left="719" w:hanging="359"/>
      </w:pPr>
      <w:r>
        <w:t>Can</w:t>
      </w:r>
      <w:r>
        <w:rPr>
          <w:spacing w:val="-7"/>
        </w:rPr>
        <w:t xml:space="preserve"> </w:t>
      </w:r>
      <w:r>
        <w:t>I</w:t>
      </w:r>
      <w:r>
        <w:rPr>
          <w:spacing w:val="-4"/>
        </w:rPr>
        <w:t xml:space="preserve"> </w:t>
      </w:r>
      <w:r>
        <w:t>guide</w:t>
      </w:r>
      <w:r>
        <w:rPr>
          <w:spacing w:val="-4"/>
        </w:rPr>
        <w:t xml:space="preserve"> </w:t>
      </w:r>
      <w:r>
        <w:t>it</w:t>
      </w:r>
      <w:r>
        <w:rPr>
          <w:spacing w:val="-4"/>
        </w:rPr>
        <w:t xml:space="preserve"> </w:t>
      </w:r>
      <w:r>
        <w:t>around</w:t>
      </w:r>
      <w:r>
        <w:rPr>
          <w:spacing w:val="-5"/>
        </w:rPr>
        <w:t xml:space="preserve"> </w:t>
      </w:r>
      <w:r>
        <w:t>an</w:t>
      </w:r>
      <w:r>
        <w:rPr>
          <w:spacing w:val="-4"/>
        </w:rPr>
        <w:t xml:space="preserve"> </w:t>
      </w:r>
      <w:r>
        <w:t>obstacle?</w:t>
      </w:r>
      <w:r>
        <w:rPr>
          <w:spacing w:val="-6"/>
        </w:rPr>
        <w:t xml:space="preserve"> </w:t>
      </w:r>
      <w:r>
        <w:t>(see</w:t>
      </w:r>
      <w:r>
        <w:rPr>
          <w:spacing w:val="-4"/>
        </w:rPr>
        <w:t xml:space="preserve"> </w:t>
      </w:r>
      <w:r>
        <w:t>Figure</w:t>
      </w:r>
      <w:r>
        <w:rPr>
          <w:spacing w:val="-4"/>
        </w:rPr>
        <w:t xml:space="preserve"> </w:t>
      </w:r>
      <w:r>
        <w:rPr>
          <w:spacing w:val="-5"/>
        </w:rPr>
        <w:t>3)</w:t>
      </w:r>
    </w:p>
    <w:p w14:paraId="568850F7" w14:textId="77777777" w:rsidR="00CF0436" w:rsidRDefault="00CF0436">
      <w:pPr>
        <w:pStyle w:val="ListParagraph"/>
        <w:sectPr w:rsidR="00CF0436">
          <w:footerReference w:type="default" r:id="rId15"/>
          <w:pgSz w:w="12240" w:h="15840"/>
          <w:pgMar w:top="1420" w:right="1080" w:bottom="1000" w:left="1440" w:header="0" w:footer="813" w:gutter="0"/>
          <w:cols w:space="720"/>
        </w:sectPr>
      </w:pPr>
    </w:p>
    <w:p w14:paraId="4696FDFB" w14:textId="77777777" w:rsidR="00CF0436" w:rsidRDefault="00000000">
      <w:pPr>
        <w:pStyle w:val="Heading4"/>
        <w:tabs>
          <w:tab w:val="left" w:pos="4319"/>
        </w:tabs>
        <w:spacing w:before="81"/>
      </w:pPr>
      <w:r>
        <w:lastRenderedPageBreak/>
        <w:t>Figure</w:t>
      </w:r>
      <w:r>
        <w:rPr>
          <w:spacing w:val="-6"/>
        </w:rPr>
        <w:t xml:space="preserve"> </w:t>
      </w:r>
      <w:r>
        <w:rPr>
          <w:spacing w:val="-5"/>
        </w:rPr>
        <w:t>2:</w:t>
      </w:r>
      <w:r>
        <w:tab/>
        <w:t>Figure</w:t>
      </w:r>
      <w:r>
        <w:rPr>
          <w:spacing w:val="-8"/>
        </w:rPr>
        <w:t xml:space="preserve"> </w:t>
      </w:r>
      <w:r>
        <w:rPr>
          <w:spacing w:val="-5"/>
        </w:rPr>
        <w:t>3:</w:t>
      </w:r>
    </w:p>
    <w:p w14:paraId="299A4F64" w14:textId="77777777" w:rsidR="00CF0436" w:rsidRDefault="00000000">
      <w:pPr>
        <w:tabs>
          <w:tab w:val="left" w:pos="4319"/>
        </w:tabs>
        <w:spacing w:before="40"/>
        <w:rPr>
          <w:i/>
        </w:rPr>
      </w:pPr>
      <w:r>
        <w:rPr>
          <w:i/>
        </w:rPr>
        <w:t>A</w:t>
      </w:r>
      <w:r>
        <w:rPr>
          <w:i/>
          <w:spacing w:val="-5"/>
        </w:rPr>
        <w:t xml:space="preserve"> </w:t>
      </w:r>
      <w:r>
        <w:rPr>
          <w:i/>
        </w:rPr>
        <w:t>Basic</w:t>
      </w:r>
      <w:r>
        <w:rPr>
          <w:i/>
          <w:spacing w:val="-5"/>
        </w:rPr>
        <w:t xml:space="preserve"> </w:t>
      </w:r>
      <w:r>
        <w:rPr>
          <w:i/>
        </w:rPr>
        <w:t>Bee-Bot</w:t>
      </w:r>
      <w:r>
        <w:rPr>
          <w:i/>
          <w:spacing w:val="-5"/>
        </w:rPr>
        <w:t xml:space="preserve"> </w:t>
      </w:r>
      <w:r>
        <w:rPr>
          <w:i/>
        </w:rPr>
        <w:t>Coding</w:t>
      </w:r>
      <w:r>
        <w:rPr>
          <w:i/>
          <w:spacing w:val="-4"/>
        </w:rPr>
        <w:t xml:space="preserve"> </w:t>
      </w:r>
      <w:r>
        <w:rPr>
          <w:i/>
          <w:spacing w:val="-2"/>
        </w:rPr>
        <w:t>Sequence</w:t>
      </w:r>
      <w:r>
        <w:rPr>
          <w:i/>
        </w:rPr>
        <w:tab/>
        <w:t>Navigating</w:t>
      </w:r>
      <w:r>
        <w:rPr>
          <w:i/>
          <w:spacing w:val="-8"/>
        </w:rPr>
        <w:t xml:space="preserve"> </w:t>
      </w:r>
      <w:r>
        <w:rPr>
          <w:i/>
        </w:rPr>
        <w:t>the</w:t>
      </w:r>
      <w:r>
        <w:rPr>
          <w:i/>
          <w:spacing w:val="-6"/>
        </w:rPr>
        <w:t xml:space="preserve"> </w:t>
      </w:r>
      <w:r>
        <w:rPr>
          <w:i/>
        </w:rPr>
        <w:t>Bee-Bot</w:t>
      </w:r>
      <w:r>
        <w:rPr>
          <w:i/>
          <w:spacing w:val="-5"/>
        </w:rPr>
        <w:t xml:space="preserve"> </w:t>
      </w:r>
      <w:r>
        <w:rPr>
          <w:i/>
        </w:rPr>
        <w:t>Around</w:t>
      </w:r>
      <w:r>
        <w:rPr>
          <w:i/>
          <w:spacing w:val="-6"/>
        </w:rPr>
        <w:t xml:space="preserve"> </w:t>
      </w:r>
      <w:r>
        <w:rPr>
          <w:i/>
        </w:rPr>
        <w:t>an</w:t>
      </w:r>
      <w:r>
        <w:rPr>
          <w:i/>
          <w:spacing w:val="-4"/>
        </w:rPr>
        <w:t xml:space="preserve"> </w:t>
      </w:r>
      <w:r>
        <w:rPr>
          <w:i/>
          <w:spacing w:val="-2"/>
        </w:rPr>
        <w:t>Obstacle</w:t>
      </w:r>
    </w:p>
    <w:p w14:paraId="1FE47490" w14:textId="77777777" w:rsidR="00CF0436" w:rsidRDefault="00000000">
      <w:pPr>
        <w:pStyle w:val="BodyText"/>
        <w:spacing w:before="9"/>
        <w:rPr>
          <w:i/>
          <w:sz w:val="11"/>
        </w:rPr>
      </w:pPr>
      <w:r>
        <w:rPr>
          <w:i/>
          <w:noProof/>
          <w:sz w:val="11"/>
        </w:rPr>
        <w:drawing>
          <wp:anchor distT="0" distB="0" distL="0" distR="0" simplePos="0" relativeHeight="487592960" behindDoc="1" locked="0" layoutInCell="1" allowOverlap="1" wp14:anchorId="19841759" wp14:editId="7B806B66">
            <wp:simplePos x="0" y="0"/>
            <wp:positionH relativeFrom="page">
              <wp:posOffset>914400</wp:posOffset>
            </wp:positionH>
            <wp:positionV relativeFrom="paragraph">
              <wp:posOffset>101669</wp:posOffset>
            </wp:positionV>
            <wp:extent cx="2293671" cy="1643062"/>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6" cstate="print"/>
                    <a:stretch>
                      <a:fillRect/>
                    </a:stretch>
                  </pic:blipFill>
                  <pic:spPr>
                    <a:xfrm>
                      <a:off x="0" y="0"/>
                      <a:ext cx="2293671" cy="1643062"/>
                    </a:xfrm>
                    <a:prstGeom prst="rect">
                      <a:avLst/>
                    </a:prstGeom>
                  </pic:spPr>
                </pic:pic>
              </a:graphicData>
            </a:graphic>
          </wp:anchor>
        </w:drawing>
      </w:r>
      <w:r>
        <w:rPr>
          <w:i/>
          <w:noProof/>
          <w:sz w:val="11"/>
        </w:rPr>
        <w:drawing>
          <wp:anchor distT="0" distB="0" distL="0" distR="0" simplePos="0" relativeHeight="487593472" behindDoc="1" locked="0" layoutInCell="1" allowOverlap="1" wp14:anchorId="08A51F7E" wp14:editId="41B5ECC8">
            <wp:simplePos x="0" y="0"/>
            <wp:positionH relativeFrom="page">
              <wp:posOffset>3657600</wp:posOffset>
            </wp:positionH>
            <wp:positionV relativeFrom="paragraph">
              <wp:posOffset>101669</wp:posOffset>
            </wp:positionV>
            <wp:extent cx="2243328" cy="1682496"/>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7" cstate="print"/>
                    <a:stretch>
                      <a:fillRect/>
                    </a:stretch>
                  </pic:blipFill>
                  <pic:spPr>
                    <a:xfrm>
                      <a:off x="0" y="0"/>
                      <a:ext cx="2243328" cy="1682496"/>
                    </a:xfrm>
                    <a:prstGeom prst="rect">
                      <a:avLst/>
                    </a:prstGeom>
                  </pic:spPr>
                </pic:pic>
              </a:graphicData>
            </a:graphic>
          </wp:anchor>
        </w:drawing>
      </w:r>
    </w:p>
    <w:p w14:paraId="1A588BDC" w14:textId="77777777" w:rsidR="00CF0436" w:rsidRDefault="00000000">
      <w:pPr>
        <w:pStyle w:val="BodyText"/>
        <w:spacing w:before="119"/>
        <w:ind w:right="354"/>
        <w:jc w:val="both"/>
      </w:pPr>
      <w:r>
        <w:t>Young learners test, observe and revise their commands, developing early computational thinking. They begin to understand the relationship between instructions and actions, a precursor to coding. Educators scaffold</w:t>
      </w:r>
      <w:r>
        <w:rPr>
          <w:spacing w:val="-8"/>
        </w:rPr>
        <w:t xml:space="preserve"> </w:t>
      </w:r>
      <w:r>
        <w:t>this</w:t>
      </w:r>
      <w:r>
        <w:rPr>
          <w:spacing w:val="-8"/>
        </w:rPr>
        <w:t xml:space="preserve"> </w:t>
      </w:r>
      <w:r>
        <w:t>learning</w:t>
      </w:r>
      <w:r>
        <w:rPr>
          <w:spacing w:val="-8"/>
        </w:rPr>
        <w:t xml:space="preserve"> </w:t>
      </w:r>
      <w:r>
        <w:t>by</w:t>
      </w:r>
      <w:r>
        <w:rPr>
          <w:spacing w:val="-8"/>
        </w:rPr>
        <w:t xml:space="preserve"> </w:t>
      </w:r>
      <w:r>
        <w:t>encouraging</w:t>
      </w:r>
      <w:r>
        <w:rPr>
          <w:spacing w:val="-8"/>
        </w:rPr>
        <w:t xml:space="preserve"> </w:t>
      </w:r>
      <w:r>
        <w:t>children</w:t>
      </w:r>
      <w:r>
        <w:rPr>
          <w:spacing w:val="-8"/>
        </w:rPr>
        <w:t xml:space="preserve"> </w:t>
      </w:r>
      <w:r>
        <w:t>to</w:t>
      </w:r>
      <w:r>
        <w:rPr>
          <w:spacing w:val="-5"/>
        </w:rPr>
        <w:t xml:space="preserve"> </w:t>
      </w:r>
      <w:r>
        <w:t>record</w:t>
      </w:r>
      <w:r>
        <w:rPr>
          <w:spacing w:val="-8"/>
        </w:rPr>
        <w:t xml:space="preserve"> </w:t>
      </w:r>
      <w:r>
        <w:t>their</w:t>
      </w:r>
      <w:r>
        <w:rPr>
          <w:spacing w:val="-8"/>
        </w:rPr>
        <w:t xml:space="preserve"> </w:t>
      </w:r>
      <w:r>
        <w:t>paths,</w:t>
      </w:r>
      <w:r>
        <w:rPr>
          <w:spacing w:val="-8"/>
        </w:rPr>
        <w:t xml:space="preserve"> </w:t>
      </w:r>
      <w:r>
        <w:t>estimate</w:t>
      </w:r>
      <w:r>
        <w:rPr>
          <w:spacing w:val="-8"/>
        </w:rPr>
        <w:t xml:space="preserve"> </w:t>
      </w:r>
      <w:r>
        <w:t>steps</w:t>
      </w:r>
      <w:r>
        <w:rPr>
          <w:spacing w:val="-8"/>
        </w:rPr>
        <w:t xml:space="preserve"> </w:t>
      </w:r>
      <w:r>
        <w:t>and</w:t>
      </w:r>
      <w:r>
        <w:rPr>
          <w:spacing w:val="-8"/>
        </w:rPr>
        <w:t xml:space="preserve"> </w:t>
      </w:r>
      <w:r>
        <w:t>reflect</w:t>
      </w:r>
      <w:r>
        <w:rPr>
          <w:spacing w:val="-8"/>
        </w:rPr>
        <w:t xml:space="preserve"> </w:t>
      </w:r>
      <w:r>
        <w:t>on</w:t>
      </w:r>
      <w:r>
        <w:rPr>
          <w:spacing w:val="-8"/>
        </w:rPr>
        <w:t xml:space="preserve"> </w:t>
      </w:r>
      <w:r>
        <w:t>what</w:t>
      </w:r>
      <w:r>
        <w:rPr>
          <w:spacing w:val="-8"/>
        </w:rPr>
        <w:t xml:space="preserve"> </w:t>
      </w:r>
      <w:r>
        <w:t>went right or wrong, making mathematical and logical thinking visible through play.</w:t>
      </w:r>
    </w:p>
    <w:p w14:paraId="51FA3EB4" w14:textId="77777777" w:rsidR="00CF0436" w:rsidRDefault="00000000">
      <w:pPr>
        <w:pStyle w:val="BodyText"/>
        <w:spacing w:before="121"/>
        <w:ind w:right="301"/>
        <w:jc w:val="both"/>
      </w:pPr>
      <w:r>
        <w:t>In</w:t>
      </w:r>
      <w:r>
        <w:rPr>
          <w:spacing w:val="-8"/>
        </w:rPr>
        <w:t xml:space="preserve"> </w:t>
      </w:r>
      <w:r>
        <w:t>the</w:t>
      </w:r>
      <w:r>
        <w:rPr>
          <w:spacing w:val="-8"/>
        </w:rPr>
        <w:t xml:space="preserve"> </w:t>
      </w:r>
      <w:r>
        <w:t>primary</w:t>
      </w:r>
      <w:r>
        <w:rPr>
          <w:spacing w:val="-8"/>
        </w:rPr>
        <w:t xml:space="preserve"> </w:t>
      </w:r>
      <w:r>
        <w:t>years,</w:t>
      </w:r>
      <w:r>
        <w:rPr>
          <w:spacing w:val="-8"/>
        </w:rPr>
        <w:t xml:space="preserve"> </w:t>
      </w:r>
      <w:r>
        <w:t>IBL</w:t>
      </w:r>
      <w:r>
        <w:rPr>
          <w:spacing w:val="-8"/>
        </w:rPr>
        <w:t xml:space="preserve"> </w:t>
      </w:r>
      <w:r>
        <w:t>develops</w:t>
      </w:r>
      <w:r>
        <w:rPr>
          <w:spacing w:val="-8"/>
        </w:rPr>
        <w:t xml:space="preserve"> </w:t>
      </w:r>
      <w:r>
        <w:t>as</w:t>
      </w:r>
      <w:r>
        <w:rPr>
          <w:spacing w:val="-8"/>
        </w:rPr>
        <w:t xml:space="preserve"> </w:t>
      </w:r>
      <w:r>
        <w:t>students</w:t>
      </w:r>
      <w:r>
        <w:rPr>
          <w:spacing w:val="-8"/>
        </w:rPr>
        <w:t xml:space="preserve"> </w:t>
      </w:r>
      <w:r>
        <w:t>explore</w:t>
      </w:r>
      <w:r>
        <w:rPr>
          <w:spacing w:val="-8"/>
        </w:rPr>
        <w:t xml:space="preserve"> </w:t>
      </w:r>
      <w:r>
        <w:t>deeper</w:t>
      </w:r>
      <w:r>
        <w:rPr>
          <w:spacing w:val="-8"/>
        </w:rPr>
        <w:t xml:space="preserve"> </w:t>
      </w:r>
      <w:r>
        <w:t>concepts</w:t>
      </w:r>
      <w:r>
        <w:rPr>
          <w:spacing w:val="-8"/>
        </w:rPr>
        <w:t xml:space="preserve"> </w:t>
      </w:r>
      <w:r>
        <w:t>using</w:t>
      </w:r>
      <w:r>
        <w:rPr>
          <w:spacing w:val="-8"/>
        </w:rPr>
        <w:t xml:space="preserve"> </w:t>
      </w:r>
      <w:r>
        <w:t>robots</w:t>
      </w:r>
      <w:r>
        <w:rPr>
          <w:spacing w:val="-8"/>
        </w:rPr>
        <w:t xml:space="preserve"> </w:t>
      </w:r>
      <w:r>
        <w:t>like</w:t>
      </w:r>
      <w:r>
        <w:rPr>
          <w:spacing w:val="-8"/>
        </w:rPr>
        <w:t xml:space="preserve"> </w:t>
      </w:r>
      <w:r>
        <w:t>the</w:t>
      </w:r>
      <w:r>
        <w:rPr>
          <w:spacing w:val="-8"/>
        </w:rPr>
        <w:t xml:space="preserve"> </w:t>
      </w:r>
      <w:r>
        <w:t>Pro-Bot.</w:t>
      </w:r>
      <w:r>
        <w:rPr>
          <w:spacing w:val="-8"/>
        </w:rPr>
        <w:t xml:space="preserve"> </w:t>
      </w:r>
      <w:r>
        <w:t>These allow students to drop a pen into the centre, providing instant visual feedback as they program movement, direction</w:t>
      </w:r>
      <w:r>
        <w:rPr>
          <w:spacing w:val="-14"/>
        </w:rPr>
        <w:t xml:space="preserve"> </w:t>
      </w:r>
      <w:r>
        <w:t>and</w:t>
      </w:r>
      <w:r>
        <w:rPr>
          <w:spacing w:val="-14"/>
        </w:rPr>
        <w:t xml:space="preserve"> </w:t>
      </w:r>
      <w:r>
        <w:t>rotation.</w:t>
      </w:r>
      <w:r>
        <w:rPr>
          <w:spacing w:val="-14"/>
        </w:rPr>
        <w:t xml:space="preserve"> </w:t>
      </w:r>
      <w:r>
        <w:t>These</w:t>
      </w:r>
      <w:r>
        <w:rPr>
          <w:spacing w:val="-14"/>
        </w:rPr>
        <w:t xml:space="preserve"> </w:t>
      </w:r>
      <w:r>
        <w:t>concepts</w:t>
      </w:r>
      <w:r>
        <w:rPr>
          <w:spacing w:val="-14"/>
        </w:rPr>
        <w:t xml:space="preserve"> </w:t>
      </w:r>
      <w:r>
        <w:t>align</w:t>
      </w:r>
      <w:r>
        <w:rPr>
          <w:spacing w:val="-14"/>
        </w:rPr>
        <w:t xml:space="preserve"> </w:t>
      </w:r>
      <w:r>
        <w:t>with</w:t>
      </w:r>
      <w:r>
        <w:rPr>
          <w:spacing w:val="-16"/>
        </w:rPr>
        <w:t xml:space="preserve"> </w:t>
      </w:r>
      <w:r>
        <w:t>numeracy</w:t>
      </w:r>
      <w:r>
        <w:rPr>
          <w:spacing w:val="-14"/>
        </w:rPr>
        <w:t xml:space="preserve"> </w:t>
      </w:r>
      <w:r>
        <w:t>and</w:t>
      </w:r>
      <w:r>
        <w:rPr>
          <w:spacing w:val="-14"/>
        </w:rPr>
        <w:t xml:space="preserve"> </w:t>
      </w:r>
      <w:r>
        <w:t>offer</w:t>
      </w:r>
      <w:r>
        <w:rPr>
          <w:spacing w:val="-14"/>
        </w:rPr>
        <w:t xml:space="preserve"> </w:t>
      </w:r>
      <w:r>
        <w:t>engaging</w:t>
      </w:r>
      <w:r>
        <w:rPr>
          <w:spacing w:val="-14"/>
        </w:rPr>
        <w:t xml:space="preserve"> </w:t>
      </w:r>
      <w:r>
        <w:t>ways</w:t>
      </w:r>
      <w:r>
        <w:rPr>
          <w:spacing w:val="-14"/>
        </w:rPr>
        <w:t xml:space="preserve"> </w:t>
      </w:r>
      <w:r>
        <w:t>to</w:t>
      </w:r>
      <w:r>
        <w:rPr>
          <w:spacing w:val="-14"/>
        </w:rPr>
        <w:t xml:space="preserve"> </w:t>
      </w:r>
      <w:r>
        <w:t>explore</w:t>
      </w:r>
      <w:r>
        <w:rPr>
          <w:spacing w:val="-14"/>
        </w:rPr>
        <w:t xml:space="preserve"> </w:t>
      </w:r>
      <w:r>
        <w:t>mathematics.</w:t>
      </w:r>
    </w:p>
    <w:p w14:paraId="084459AF" w14:textId="77777777" w:rsidR="00CF0436" w:rsidRDefault="00000000">
      <w:pPr>
        <w:pStyle w:val="BodyText"/>
        <w:spacing w:before="120"/>
        <w:jc w:val="both"/>
      </w:pPr>
      <w:r>
        <w:t>A</w:t>
      </w:r>
      <w:r>
        <w:rPr>
          <w:spacing w:val="-8"/>
        </w:rPr>
        <w:t xml:space="preserve"> </w:t>
      </w:r>
      <w:r>
        <w:t>typical</w:t>
      </w:r>
      <w:r>
        <w:rPr>
          <w:spacing w:val="-6"/>
        </w:rPr>
        <w:t xml:space="preserve"> </w:t>
      </w:r>
      <w:r>
        <w:t>inquiry</w:t>
      </w:r>
      <w:r>
        <w:rPr>
          <w:spacing w:val="-5"/>
        </w:rPr>
        <w:t xml:space="preserve"> </w:t>
      </w:r>
      <w:r>
        <w:t>question</w:t>
      </w:r>
      <w:r>
        <w:rPr>
          <w:spacing w:val="-6"/>
        </w:rPr>
        <w:t xml:space="preserve"> </w:t>
      </w:r>
      <w:r>
        <w:t>might</w:t>
      </w:r>
      <w:r>
        <w:rPr>
          <w:spacing w:val="-5"/>
        </w:rPr>
        <w:t xml:space="preserve"> be:</w:t>
      </w:r>
    </w:p>
    <w:p w14:paraId="41313D54" w14:textId="77777777" w:rsidR="00CF0436" w:rsidRDefault="00000000">
      <w:pPr>
        <w:pStyle w:val="Heading4"/>
        <w:spacing w:before="83"/>
        <w:jc w:val="both"/>
      </w:pPr>
      <w:r>
        <w:t>“What</w:t>
      </w:r>
      <w:r>
        <w:rPr>
          <w:spacing w:val="-6"/>
        </w:rPr>
        <w:t xml:space="preserve"> </w:t>
      </w:r>
      <w:r>
        <w:t>programming</w:t>
      </w:r>
      <w:r>
        <w:rPr>
          <w:spacing w:val="-6"/>
        </w:rPr>
        <w:t xml:space="preserve"> </w:t>
      </w:r>
      <w:r>
        <w:t>will</w:t>
      </w:r>
      <w:r>
        <w:rPr>
          <w:spacing w:val="-6"/>
        </w:rPr>
        <w:t xml:space="preserve"> </w:t>
      </w:r>
      <w:r>
        <w:t>instruct</w:t>
      </w:r>
      <w:r>
        <w:rPr>
          <w:spacing w:val="-6"/>
        </w:rPr>
        <w:t xml:space="preserve"> </w:t>
      </w:r>
      <w:r>
        <w:t>the</w:t>
      </w:r>
      <w:r>
        <w:rPr>
          <w:spacing w:val="-6"/>
        </w:rPr>
        <w:t xml:space="preserve"> </w:t>
      </w:r>
      <w:r>
        <w:t>Pro-Bot</w:t>
      </w:r>
      <w:r>
        <w:rPr>
          <w:spacing w:val="-6"/>
        </w:rPr>
        <w:t xml:space="preserve"> </w:t>
      </w:r>
      <w:r>
        <w:t>to</w:t>
      </w:r>
      <w:r>
        <w:rPr>
          <w:spacing w:val="-6"/>
        </w:rPr>
        <w:t xml:space="preserve"> </w:t>
      </w:r>
      <w:r>
        <w:t>move</w:t>
      </w:r>
      <w:r>
        <w:rPr>
          <w:spacing w:val="-6"/>
        </w:rPr>
        <w:t xml:space="preserve"> </w:t>
      </w:r>
      <w:r>
        <w:t>accurately</w:t>
      </w:r>
      <w:r>
        <w:rPr>
          <w:spacing w:val="-6"/>
        </w:rPr>
        <w:t xml:space="preserve"> </w:t>
      </w:r>
      <w:r>
        <w:t>to</w:t>
      </w:r>
      <w:r>
        <w:rPr>
          <w:spacing w:val="-6"/>
        </w:rPr>
        <w:t xml:space="preserve"> </w:t>
      </w:r>
      <w:r>
        <w:t>create</w:t>
      </w:r>
      <w:r>
        <w:rPr>
          <w:spacing w:val="-6"/>
        </w:rPr>
        <w:t xml:space="preserve"> </w:t>
      </w:r>
      <w:r>
        <w:t>geometric</w:t>
      </w:r>
      <w:r>
        <w:rPr>
          <w:spacing w:val="-6"/>
        </w:rPr>
        <w:t xml:space="preserve"> </w:t>
      </w:r>
      <w:r>
        <w:rPr>
          <w:spacing w:val="-2"/>
        </w:rPr>
        <w:t>shapes?”</w:t>
      </w:r>
    </w:p>
    <w:p w14:paraId="190AA68B" w14:textId="77777777" w:rsidR="00CF0436" w:rsidRDefault="00000000">
      <w:pPr>
        <w:pStyle w:val="BodyText"/>
        <w:spacing w:before="159"/>
        <w:jc w:val="both"/>
      </w:pPr>
      <w:r>
        <w:t>Students</w:t>
      </w:r>
      <w:r>
        <w:rPr>
          <w:spacing w:val="-8"/>
        </w:rPr>
        <w:t xml:space="preserve"> </w:t>
      </w:r>
      <w:r>
        <w:t>explore</w:t>
      </w:r>
      <w:r>
        <w:rPr>
          <w:spacing w:val="-5"/>
        </w:rPr>
        <w:t xml:space="preserve"> </w:t>
      </w:r>
      <w:r>
        <w:t>how</w:t>
      </w:r>
      <w:r>
        <w:rPr>
          <w:spacing w:val="-6"/>
        </w:rPr>
        <w:t xml:space="preserve"> </w:t>
      </w:r>
      <w:r>
        <w:t>to</w:t>
      </w:r>
      <w:r>
        <w:rPr>
          <w:spacing w:val="-5"/>
        </w:rPr>
        <w:t xml:space="preserve"> </w:t>
      </w:r>
      <w:r>
        <w:t>answer</w:t>
      </w:r>
      <w:r>
        <w:rPr>
          <w:spacing w:val="-6"/>
        </w:rPr>
        <w:t xml:space="preserve"> </w:t>
      </w:r>
      <w:r>
        <w:t>the</w:t>
      </w:r>
      <w:r>
        <w:rPr>
          <w:spacing w:val="-5"/>
        </w:rPr>
        <w:t xml:space="preserve"> </w:t>
      </w:r>
      <w:r>
        <w:t>following</w:t>
      </w:r>
      <w:r>
        <w:rPr>
          <w:spacing w:val="-5"/>
        </w:rPr>
        <w:t xml:space="preserve"> </w:t>
      </w:r>
      <w:r>
        <w:rPr>
          <w:spacing w:val="-2"/>
        </w:rPr>
        <w:t>questions:</w:t>
      </w:r>
    </w:p>
    <w:p w14:paraId="48A3F2F8" w14:textId="77777777" w:rsidR="00CF0436" w:rsidRDefault="00000000">
      <w:pPr>
        <w:pStyle w:val="ListParagraph"/>
        <w:numPr>
          <w:ilvl w:val="0"/>
          <w:numId w:val="3"/>
        </w:numPr>
        <w:tabs>
          <w:tab w:val="left" w:pos="719"/>
        </w:tabs>
        <w:spacing w:before="174"/>
        <w:ind w:left="719" w:hanging="359"/>
      </w:pPr>
      <w:r>
        <w:t>How</w:t>
      </w:r>
      <w:r>
        <w:rPr>
          <w:spacing w:val="-4"/>
        </w:rPr>
        <w:t xml:space="preserve"> </w:t>
      </w:r>
      <w:r>
        <w:t>can</w:t>
      </w:r>
      <w:r>
        <w:rPr>
          <w:spacing w:val="-3"/>
        </w:rPr>
        <w:t xml:space="preserve"> </w:t>
      </w:r>
      <w:r>
        <w:t>I</w:t>
      </w:r>
      <w:r>
        <w:rPr>
          <w:spacing w:val="-3"/>
        </w:rPr>
        <w:t xml:space="preserve"> </w:t>
      </w:r>
      <w:r>
        <w:t>drive</w:t>
      </w:r>
      <w:r>
        <w:rPr>
          <w:spacing w:val="-4"/>
        </w:rPr>
        <w:t xml:space="preserve"> </w:t>
      </w:r>
      <w:r>
        <w:t>my</w:t>
      </w:r>
      <w:r>
        <w:rPr>
          <w:spacing w:val="-3"/>
        </w:rPr>
        <w:t xml:space="preserve"> </w:t>
      </w:r>
      <w:r>
        <w:t>robot</w:t>
      </w:r>
      <w:r>
        <w:rPr>
          <w:spacing w:val="-3"/>
        </w:rPr>
        <w:t xml:space="preserve"> </w:t>
      </w:r>
      <w:r>
        <w:t>in</w:t>
      </w:r>
      <w:r>
        <w:rPr>
          <w:spacing w:val="-4"/>
        </w:rPr>
        <w:t xml:space="preserve"> </w:t>
      </w:r>
      <w:r>
        <w:t>a</w:t>
      </w:r>
      <w:r>
        <w:rPr>
          <w:spacing w:val="-3"/>
        </w:rPr>
        <w:t xml:space="preserve"> </w:t>
      </w:r>
      <w:r>
        <w:t>straight</w:t>
      </w:r>
      <w:r>
        <w:rPr>
          <w:spacing w:val="-3"/>
        </w:rPr>
        <w:t xml:space="preserve"> </w:t>
      </w:r>
      <w:r>
        <w:rPr>
          <w:spacing w:val="-2"/>
        </w:rPr>
        <w:t>line?</w:t>
      </w:r>
    </w:p>
    <w:p w14:paraId="54ACF114" w14:textId="77777777" w:rsidR="00CF0436" w:rsidRDefault="00000000">
      <w:pPr>
        <w:pStyle w:val="ListParagraph"/>
        <w:numPr>
          <w:ilvl w:val="0"/>
          <w:numId w:val="3"/>
        </w:numPr>
        <w:tabs>
          <w:tab w:val="left" w:pos="719"/>
        </w:tabs>
        <w:ind w:left="719" w:hanging="359"/>
      </w:pPr>
      <w:r>
        <w:t>How</w:t>
      </w:r>
      <w:r>
        <w:rPr>
          <w:spacing w:val="-4"/>
        </w:rPr>
        <w:t xml:space="preserve"> </w:t>
      </w:r>
      <w:r>
        <w:t>do</w:t>
      </w:r>
      <w:r>
        <w:rPr>
          <w:spacing w:val="-3"/>
        </w:rPr>
        <w:t xml:space="preserve"> </w:t>
      </w:r>
      <w:r>
        <w:t>I</w:t>
      </w:r>
      <w:r>
        <w:rPr>
          <w:spacing w:val="-4"/>
        </w:rPr>
        <w:t xml:space="preserve"> </w:t>
      </w:r>
      <w:r>
        <w:t>make</w:t>
      </w:r>
      <w:r>
        <w:rPr>
          <w:spacing w:val="-3"/>
        </w:rPr>
        <w:t xml:space="preserve"> </w:t>
      </w:r>
      <w:r>
        <w:t>a</w:t>
      </w:r>
      <w:r>
        <w:rPr>
          <w:spacing w:val="-4"/>
        </w:rPr>
        <w:t xml:space="preserve"> </w:t>
      </w:r>
      <w:r>
        <w:t>90-degree</w:t>
      </w:r>
      <w:r>
        <w:rPr>
          <w:spacing w:val="-3"/>
        </w:rPr>
        <w:t xml:space="preserve"> </w:t>
      </w:r>
      <w:r>
        <w:rPr>
          <w:spacing w:val="-2"/>
        </w:rPr>
        <w:t>turn?</w:t>
      </w:r>
    </w:p>
    <w:p w14:paraId="09A97611" w14:textId="77777777" w:rsidR="00CF0436" w:rsidRDefault="00000000">
      <w:pPr>
        <w:pStyle w:val="ListParagraph"/>
        <w:numPr>
          <w:ilvl w:val="0"/>
          <w:numId w:val="3"/>
        </w:numPr>
        <w:tabs>
          <w:tab w:val="left" w:pos="719"/>
        </w:tabs>
        <w:spacing w:before="14"/>
        <w:ind w:left="719" w:hanging="359"/>
      </w:pPr>
      <w:r>
        <w:t>Can</w:t>
      </w:r>
      <w:r>
        <w:rPr>
          <w:spacing w:val="-3"/>
        </w:rPr>
        <w:t xml:space="preserve"> </w:t>
      </w:r>
      <w:r>
        <w:t>I</w:t>
      </w:r>
      <w:r>
        <w:rPr>
          <w:spacing w:val="-3"/>
        </w:rPr>
        <w:t xml:space="preserve"> </w:t>
      </w:r>
      <w:r>
        <w:t>draw</w:t>
      </w:r>
      <w:r>
        <w:rPr>
          <w:spacing w:val="-3"/>
        </w:rPr>
        <w:t xml:space="preserve"> </w:t>
      </w:r>
      <w:r>
        <w:t>a</w:t>
      </w:r>
      <w:r>
        <w:rPr>
          <w:spacing w:val="-3"/>
        </w:rPr>
        <w:t xml:space="preserve"> </w:t>
      </w:r>
      <w:r>
        <w:t>square</w:t>
      </w:r>
      <w:r>
        <w:rPr>
          <w:spacing w:val="-3"/>
        </w:rPr>
        <w:t xml:space="preserve"> </w:t>
      </w:r>
      <w:r>
        <w:t>or</w:t>
      </w:r>
      <w:r>
        <w:rPr>
          <w:spacing w:val="-2"/>
        </w:rPr>
        <w:t xml:space="preserve"> triangle?</w:t>
      </w:r>
    </w:p>
    <w:p w14:paraId="45232FEF" w14:textId="77777777" w:rsidR="00CF0436" w:rsidRDefault="00CF0436">
      <w:pPr>
        <w:pStyle w:val="BodyText"/>
        <w:spacing w:before="89"/>
      </w:pPr>
    </w:p>
    <w:p w14:paraId="71F2C1C8" w14:textId="77777777" w:rsidR="00CF0436" w:rsidRDefault="00000000">
      <w:pPr>
        <w:pStyle w:val="Heading4"/>
        <w:tabs>
          <w:tab w:val="left" w:pos="5039"/>
        </w:tabs>
        <w:jc w:val="both"/>
      </w:pPr>
      <w:r>
        <w:t>Figure</w:t>
      </w:r>
      <w:r>
        <w:rPr>
          <w:spacing w:val="-6"/>
        </w:rPr>
        <w:t xml:space="preserve"> </w:t>
      </w:r>
      <w:r>
        <w:rPr>
          <w:spacing w:val="-5"/>
        </w:rPr>
        <w:t>4:</w:t>
      </w:r>
      <w:r>
        <w:tab/>
        <w:t>Figure</w:t>
      </w:r>
      <w:r>
        <w:rPr>
          <w:spacing w:val="-8"/>
        </w:rPr>
        <w:t xml:space="preserve"> </w:t>
      </w:r>
      <w:r>
        <w:rPr>
          <w:spacing w:val="-5"/>
        </w:rPr>
        <w:t>5:</w:t>
      </w:r>
    </w:p>
    <w:p w14:paraId="09010D52" w14:textId="77777777" w:rsidR="00CF0436" w:rsidRDefault="00000000">
      <w:pPr>
        <w:tabs>
          <w:tab w:val="left" w:pos="5039"/>
        </w:tabs>
        <w:spacing w:before="39"/>
        <w:jc w:val="both"/>
        <w:rPr>
          <w:i/>
        </w:rPr>
      </w:pPr>
      <w:r>
        <w:rPr>
          <w:i/>
        </w:rPr>
        <w:t>Students</w:t>
      </w:r>
      <w:r>
        <w:rPr>
          <w:i/>
          <w:spacing w:val="-6"/>
        </w:rPr>
        <w:t xml:space="preserve"> </w:t>
      </w:r>
      <w:r>
        <w:rPr>
          <w:i/>
        </w:rPr>
        <w:t>Collaborate</w:t>
      </w:r>
      <w:r>
        <w:rPr>
          <w:i/>
          <w:spacing w:val="-5"/>
        </w:rPr>
        <w:t xml:space="preserve"> </w:t>
      </w:r>
      <w:r>
        <w:rPr>
          <w:i/>
        </w:rPr>
        <w:t>to</w:t>
      </w:r>
      <w:r>
        <w:rPr>
          <w:i/>
          <w:spacing w:val="-5"/>
        </w:rPr>
        <w:t xml:space="preserve"> </w:t>
      </w:r>
      <w:r>
        <w:rPr>
          <w:i/>
        </w:rPr>
        <w:t>Code</w:t>
      </w:r>
      <w:r>
        <w:rPr>
          <w:i/>
          <w:spacing w:val="-5"/>
        </w:rPr>
        <w:t xml:space="preserve"> </w:t>
      </w:r>
      <w:r>
        <w:rPr>
          <w:i/>
        </w:rPr>
        <w:t>a</w:t>
      </w:r>
      <w:r>
        <w:rPr>
          <w:i/>
          <w:spacing w:val="-5"/>
        </w:rPr>
        <w:t xml:space="preserve"> </w:t>
      </w:r>
      <w:r>
        <w:rPr>
          <w:i/>
          <w:spacing w:val="-2"/>
        </w:rPr>
        <w:t>Square</w:t>
      </w:r>
      <w:r>
        <w:rPr>
          <w:i/>
        </w:rPr>
        <w:tab/>
        <w:t>Exploring</w:t>
      </w:r>
      <w:r>
        <w:rPr>
          <w:i/>
          <w:spacing w:val="-9"/>
        </w:rPr>
        <w:t xml:space="preserve"> </w:t>
      </w:r>
      <w:r>
        <w:rPr>
          <w:i/>
        </w:rPr>
        <w:t>Interior</w:t>
      </w:r>
      <w:r>
        <w:rPr>
          <w:i/>
          <w:spacing w:val="-7"/>
        </w:rPr>
        <w:t xml:space="preserve"> </w:t>
      </w:r>
      <w:r>
        <w:rPr>
          <w:i/>
        </w:rPr>
        <w:t>and</w:t>
      </w:r>
      <w:r>
        <w:rPr>
          <w:i/>
          <w:spacing w:val="-7"/>
        </w:rPr>
        <w:t xml:space="preserve"> </w:t>
      </w:r>
      <w:r>
        <w:rPr>
          <w:i/>
        </w:rPr>
        <w:t>Exterior</w:t>
      </w:r>
      <w:r>
        <w:rPr>
          <w:i/>
          <w:spacing w:val="-7"/>
        </w:rPr>
        <w:t xml:space="preserve"> </w:t>
      </w:r>
      <w:r>
        <w:rPr>
          <w:i/>
          <w:spacing w:val="-2"/>
        </w:rPr>
        <w:t>Angles</w:t>
      </w:r>
    </w:p>
    <w:p w14:paraId="0868B96A" w14:textId="77777777" w:rsidR="00CF0436" w:rsidRDefault="00000000">
      <w:pPr>
        <w:pStyle w:val="BodyText"/>
        <w:spacing w:before="9"/>
        <w:rPr>
          <w:i/>
          <w:sz w:val="11"/>
        </w:rPr>
      </w:pPr>
      <w:r>
        <w:rPr>
          <w:i/>
          <w:noProof/>
          <w:sz w:val="11"/>
        </w:rPr>
        <w:drawing>
          <wp:anchor distT="0" distB="0" distL="0" distR="0" simplePos="0" relativeHeight="487593984" behindDoc="1" locked="0" layoutInCell="1" allowOverlap="1" wp14:anchorId="7B497D7C" wp14:editId="4D5FED2A">
            <wp:simplePos x="0" y="0"/>
            <wp:positionH relativeFrom="page">
              <wp:posOffset>914400</wp:posOffset>
            </wp:positionH>
            <wp:positionV relativeFrom="paragraph">
              <wp:posOffset>120381</wp:posOffset>
            </wp:positionV>
            <wp:extent cx="2715576" cy="2137981"/>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8" cstate="print"/>
                    <a:stretch>
                      <a:fillRect/>
                    </a:stretch>
                  </pic:blipFill>
                  <pic:spPr>
                    <a:xfrm>
                      <a:off x="0" y="0"/>
                      <a:ext cx="2715576" cy="2137981"/>
                    </a:xfrm>
                    <a:prstGeom prst="rect">
                      <a:avLst/>
                    </a:prstGeom>
                  </pic:spPr>
                </pic:pic>
              </a:graphicData>
            </a:graphic>
          </wp:anchor>
        </w:drawing>
      </w:r>
      <w:r>
        <w:rPr>
          <w:i/>
          <w:noProof/>
          <w:sz w:val="11"/>
        </w:rPr>
        <w:drawing>
          <wp:anchor distT="0" distB="0" distL="0" distR="0" simplePos="0" relativeHeight="487594496" behindDoc="1" locked="0" layoutInCell="1" allowOverlap="1" wp14:anchorId="741A4C7B" wp14:editId="2FF4FDED">
            <wp:simplePos x="0" y="0"/>
            <wp:positionH relativeFrom="page">
              <wp:posOffset>4108450</wp:posOffset>
            </wp:positionH>
            <wp:positionV relativeFrom="paragraph">
              <wp:posOffset>101331</wp:posOffset>
            </wp:positionV>
            <wp:extent cx="2652849" cy="2121407"/>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9" cstate="print"/>
                    <a:stretch>
                      <a:fillRect/>
                    </a:stretch>
                  </pic:blipFill>
                  <pic:spPr>
                    <a:xfrm>
                      <a:off x="0" y="0"/>
                      <a:ext cx="2652849" cy="2121407"/>
                    </a:xfrm>
                    <a:prstGeom prst="rect">
                      <a:avLst/>
                    </a:prstGeom>
                  </pic:spPr>
                </pic:pic>
              </a:graphicData>
            </a:graphic>
          </wp:anchor>
        </w:drawing>
      </w:r>
    </w:p>
    <w:p w14:paraId="349DDAF2" w14:textId="77777777" w:rsidR="00CF0436" w:rsidRDefault="00000000">
      <w:pPr>
        <w:pStyle w:val="BodyText"/>
        <w:spacing w:before="233"/>
        <w:ind w:right="356"/>
        <w:jc w:val="both"/>
      </w:pPr>
      <w:r>
        <w:t>Tasks like these promote spatial reasoning, angle knowledge, measurement and geometry. As shown in Figures 4 and 5, students may program the robot to move 30 cm, then turn 90 degrees and repeat the sequence to create a square. Initially, students input each step manually. Over time, they identify patterns</w:t>
      </w:r>
    </w:p>
    <w:p w14:paraId="26E53BAD" w14:textId="77777777" w:rsidR="00CF0436" w:rsidRDefault="00CF0436">
      <w:pPr>
        <w:pStyle w:val="BodyText"/>
        <w:jc w:val="both"/>
        <w:sectPr w:rsidR="00CF0436">
          <w:footerReference w:type="default" r:id="rId20"/>
          <w:pgSz w:w="12240" w:h="15840"/>
          <w:pgMar w:top="1360" w:right="1080" w:bottom="1000" w:left="1440" w:header="0" w:footer="813" w:gutter="0"/>
          <w:cols w:space="720"/>
        </w:sectPr>
      </w:pPr>
    </w:p>
    <w:p w14:paraId="432F1372" w14:textId="77777777" w:rsidR="00CF0436" w:rsidRDefault="00000000">
      <w:pPr>
        <w:pStyle w:val="BodyText"/>
        <w:spacing w:before="81"/>
        <w:ind w:right="359"/>
        <w:jc w:val="both"/>
      </w:pPr>
      <w:r>
        <w:lastRenderedPageBreak/>
        <w:t>and repetition, leading to the use of loops and procedures, introducing computational thinking and mathematical generalisation.</w:t>
      </w:r>
    </w:p>
    <w:p w14:paraId="0009CDB7" w14:textId="77777777" w:rsidR="00CF0436" w:rsidRDefault="00000000">
      <w:pPr>
        <w:pStyle w:val="BodyText"/>
        <w:spacing w:before="118"/>
        <w:ind w:right="357"/>
        <w:jc w:val="both"/>
      </w:pPr>
      <w:r>
        <w:t>Students also discover key geometric ideas, such as the robot drawing the external edge of a shape rather than</w:t>
      </w:r>
      <w:r>
        <w:rPr>
          <w:spacing w:val="-7"/>
        </w:rPr>
        <w:t xml:space="preserve"> </w:t>
      </w:r>
      <w:r>
        <w:t>the</w:t>
      </w:r>
      <w:r>
        <w:rPr>
          <w:spacing w:val="-7"/>
        </w:rPr>
        <w:t xml:space="preserve"> </w:t>
      </w:r>
      <w:r>
        <w:t>internal</w:t>
      </w:r>
      <w:r>
        <w:rPr>
          <w:spacing w:val="-6"/>
        </w:rPr>
        <w:t xml:space="preserve"> </w:t>
      </w:r>
      <w:r>
        <w:t>angles,</w:t>
      </w:r>
      <w:r>
        <w:rPr>
          <w:spacing w:val="-6"/>
        </w:rPr>
        <w:t xml:space="preserve"> </w:t>
      </w:r>
      <w:r>
        <w:t>prompting</w:t>
      </w:r>
      <w:r>
        <w:rPr>
          <w:spacing w:val="-7"/>
        </w:rPr>
        <w:t xml:space="preserve"> </w:t>
      </w:r>
      <w:r>
        <w:t>deeper</w:t>
      </w:r>
      <w:r>
        <w:rPr>
          <w:spacing w:val="-6"/>
        </w:rPr>
        <w:t xml:space="preserve"> </w:t>
      </w:r>
      <w:r>
        <w:t>reasoning</w:t>
      </w:r>
      <w:r>
        <w:rPr>
          <w:spacing w:val="-7"/>
        </w:rPr>
        <w:t xml:space="preserve"> </w:t>
      </w:r>
      <w:r>
        <w:t>about</w:t>
      </w:r>
      <w:r>
        <w:rPr>
          <w:spacing w:val="-6"/>
        </w:rPr>
        <w:t xml:space="preserve"> </w:t>
      </w:r>
      <w:r>
        <w:t>angle</w:t>
      </w:r>
      <w:r>
        <w:rPr>
          <w:spacing w:val="-7"/>
        </w:rPr>
        <w:t xml:space="preserve"> </w:t>
      </w:r>
      <w:r>
        <w:t>properties.</w:t>
      </w:r>
      <w:r>
        <w:rPr>
          <w:spacing w:val="-6"/>
        </w:rPr>
        <w:t xml:space="preserve"> </w:t>
      </w:r>
      <w:r>
        <w:t>As</w:t>
      </w:r>
      <w:r>
        <w:rPr>
          <w:spacing w:val="-7"/>
        </w:rPr>
        <w:t xml:space="preserve"> </w:t>
      </w:r>
      <w:r>
        <w:t>their</w:t>
      </w:r>
      <w:r>
        <w:rPr>
          <w:spacing w:val="-6"/>
        </w:rPr>
        <w:t xml:space="preserve"> </w:t>
      </w:r>
      <w:r>
        <w:t>understanding</w:t>
      </w:r>
      <w:r>
        <w:rPr>
          <w:spacing w:val="-7"/>
        </w:rPr>
        <w:t xml:space="preserve"> </w:t>
      </w:r>
      <w:r>
        <w:t>grows, students experiment with creative challenges:</w:t>
      </w:r>
    </w:p>
    <w:p w14:paraId="13259C08" w14:textId="77777777" w:rsidR="00CF0436" w:rsidRDefault="00000000">
      <w:pPr>
        <w:pStyle w:val="ListParagraph"/>
        <w:numPr>
          <w:ilvl w:val="0"/>
          <w:numId w:val="3"/>
        </w:numPr>
        <w:tabs>
          <w:tab w:val="left" w:pos="719"/>
        </w:tabs>
        <w:spacing w:before="137"/>
        <w:ind w:left="719" w:hanging="359"/>
      </w:pPr>
      <w:r>
        <w:t>Can</w:t>
      </w:r>
      <w:r>
        <w:rPr>
          <w:spacing w:val="-7"/>
        </w:rPr>
        <w:t xml:space="preserve"> </w:t>
      </w:r>
      <w:r>
        <w:t>I</w:t>
      </w:r>
      <w:r>
        <w:rPr>
          <w:spacing w:val="-4"/>
        </w:rPr>
        <w:t xml:space="preserve"> </w:t>
      </w:r>
      <w:r>
        <w:t>make</w:t>
      </w:r>
      <w:r>
        <w:rPr>
          <w:spacing w:val="-5"/>
        </w:rPr>
        <w:t xml:space="preserve"> </w:t>
      </w:r>
      <w:r>
        <w:t>a</w:t>
      </w:r>
      <w:r>
        <w:rPr>
          <w:spacing w:val="-4"/>
        </w:rPr>
        <w:t xml:space="preserve"> </w:t>
      </w:r>
      <w:r>
        <w:t>repeating</w:t>
      </w:r>
      <w:r>
        <w:rPr>
          <w:spacing w:val="-4"/>
        </w:rPr>
        <w:t xml:space="preserve"> </w:t>
      </w:r>
      <w:r>
        <w:t>pattern</w:t>
      </w:r>
      <w:r>
        <w:rPr>
          <w:spacing w:val="-5"/>
        </w:rPr>
        <w:t xml:space="preserve"> </w:t>
      </w:r>
      <w:r>
        <w:t>by</w:t>
      </w:r>
      <w:r>
        <w:rPr>
          <w:spacing w:val="-4"/>
        </w:rPr>
        <w:t xml:space="preserve"> </w:t>
      </w:r>
      <w:r>
        <w:t>rotating</w:t>
      </w:r>
      <w:r>
        <w:rPr>
          <w:spacing w:val="-5"/>
        </w:rPr>
        <w:t xml:space="preserve"> </w:t>
      </w:r>
      <w:r>
        <w:t>after</w:t>
      </w:r>
      <w:r>
        <w:rPr>
          <w:spacing w:val="-4"/>
        </w:rPr>
        <w:t xml:space="preserve"> </w:t>
      </w:r>
      <w:r>
        <w:t>each</w:t>
      </w:r>
      <w:r>
        <w:rPr>
          <w:spacing w:val="-4"/>
        </w:rPr>
        <w:t xml:space="preserve"> </w:t>
      </w:r>
      <w:r>
        <w:rPr>
          <w:spacing w:val="-2"/>
        </w:rPr>
        <w:t>shape?</w:t>
      </w:r>
    </w:p>
    <w:p w14:paraId="24DF9B60" w14:textId="77777777" w:rsidR="00CF0436" w:rsidRDefault="00000000">
      <w:pPr>
        <w:pStyle w:val="ListParagraph"/>
        <w:numPr>
          <w:ilvl w:val="0"/>
          <w:numId w:val="3"/>
        </w:numPr>
        <w:tabs>
          <w:tab w:val="left" w:pos="719"/>
        </w:tabs>
        <w:ind w:left="719" w:hanging="359"/>
      </w:pPr>
      <w:r>
        <w:t>Does</w:t>
      </w:r>
      <w:r>
        <w:rPr>
          <w:spacing w:val="-7"/>
        </w:rPr>
        <w:t xml:space="preserve"> </w:t>
      </w:r>
      <w:r>
        <w:t>the</w:t>
      </w:r>
      <w:r>
        <w:rPr>
          <w:spacing w:val="-4"/>
        </w:rPr>
        <w:t xml:space="preserve"> </w:t>
      </w:r>
      <w:r>
        <w:t>same</w:t>
      </w:r>
      <w:r>
        <w:rPr>
          <w:spacing w:val="-4"/>
        </w:rPr>
        <w:t xml:space="preserve"> </w:t>
      </w:r>
      <w:r>
        <w:t>logic</w:t>
      </w:r>
      <w:r>
        <w:rPr>
          <w:spacing w:val="-4"/>
        </w:rPr>
        <w:t xml:space="preserve"> </w:t>
      </w:r>
      <w:r>
        <w:t>work</w:t>
      </w:r>
      <w:r>
        <w:rPr>
          <w:spacing w:val="-5"/>
        </w:rPr>
        <w:t xml:space="preserve"> </w:t>
      </w:r>
      <w:r>
        <w:t>for</w:t>
      </w:r>
      <w:r>
        <w:rPr>
          <w:spacing w:val="-4"/>
        </w:rPr>
        <w:t xml:space="preserve"> </w:t>
      </w:r>
      <w:r>
        <w:t>triangles</w:t>
      </w:r>
      <w:r>
        <w:rPr>
          <w:spacing w:val="-4"/>
        </w:rPr>
        <w:t xml:space="preserve"> </w:t>
      </w:r>
      <w:r>
        <w:t>or</w:t>
      </w:r>
      <w:r>
        <w:rPr>
          <w:spacing w:val="-4"/>
        </w:rPr>
        <w:t xml:space="preserve"> </w:t>
      </w:r>
      <w:r>
        <w:rPr>
          <w:spacing w:val="-2"/>
        </w:rPr>
        <w:t>pentagons?</w:t>
      </w:r>
    </w:p>
    <w:p w14:paraId="31588969" w14:textId="77777777" w:rsidR="00CF0436" w:rsidRDefault="00000000">
      <w:pPr>
        <w:pStyle w:val="BodyText"/>
        <w:spacing w:before="117"/>
        <w:ind w:right="68"/>
      </w:pPr>
      <w:r>
        <w:t>This learning progression highlights curriculum coherence and the value of knowledge transfer. Students draw on core mathematical concepts:</w:t>
      </w:r>
    </w:p>
    <w:p w14:paraId="2C9C5926" w14:textId="77777777" w:rsidR="00CF0436" w:rsidRDefault="00000000">
      <w:pPr>
        <w:pStyle w:val="ListParagraph"/>
        <w:numPr>
          <w:ilvl w:val="0"/>
          <w:numId w:val="3"/>
        </w:numPr>
        <w:tabs>
          <w:tab w:val="left" w:pos="719"/>
        </w:tabs>
        <w:spacing w:before="136"/>
        <w:ind w:left="719" w:hanging="359"/>
      </w:pPr>
      <w:r>
        <w:t>Measurement:</w:t>
      </w:r>
      <w:r>
        <w:rPr>
          <w:spacing w:val="-11"/>
        </w:rPr>
        <w:t xml:space="preserve"> </w:t>
      </w:r>
      <w:r>
        <w:t>estimating</w:t>
      </w:r>
      <w:r>
        <w:rPr>
          <w:spacing w:val="-9"/>
        </w:rPr>
        <w:t xml:space="preserve"> </w:t>
      </w:r>
      <w:r>
        <w:t>and</w:t>
      </w:r>
      <w:r>
        <w:rPr>
          <w:spacing w:val="-9"/>
        </w:rPr>
        <w:t xml:space="preserve"> </w:t>
      </w:r>
      <w:r>
        <w:t>calculating</w:t>
      </w:r>
      <w:r>
        <w:rPr>
          <w:spacing w:val="-9"/>
        </w:rPr>
        <w:t xml:space="preserve"> </w:t>
      </w:r>
      <w:r>
        <w:rPr>
          <w:spacing w:val="-2"/>
        </w:rPr>
        <w:t>distances</w:t>
      </w:r>
    </w:p>
    <w:p w14:paraId="0514DA64" w14:textId="77777777" w:rsidR="00CF0436" w:rsidRDefault="00000000">
      <w:pPr>
        <w:pStyle w:val="ListParagraph"/>
        <w:numPr>
          <w:ilvl w:val="0"/>
          <w:numId w:val="3"/>
        </w:numPr>
        <w:tabs>
          <w:tab w:val="left" w:pos="719"/>
        </w:tabs>
        <w:ind w:left="719" w:hanging="359"/>
      </w:pPr>
      <w:r>
        <w:t>Angles:</w:t>
      </w:r>
      <w:r>
        <w:rPr>
          <w:spacing w:val="-9"/>
        </w:rPr>
        <w:t xml:space="preserve"> </w:t>
      </w:r>
      <w:r>
        <w:t>understanding</w:t>
      </w:r>
      <w:r>
        <w:rPr>
          <w:spacing w:val="-7"/>
        </w:rPr>
        <w:t xml:space="preserve"> </w:t>
      </w:r>
      <w:r>
        <w:t>turns</w:t>
      </w:r>
      <w:r>
        <w:rPr>
          <w:spacing w:val="-7"/>
        </w:rPr>
        <w:t xml:space="preserve"> </w:t>
      </w:r>
      <w:r>
        <w:t>and</w:t>
      </w:r>
      <w:r>
        <w:rPr>
          <w:spacing w:val="-7"/>
        </w:rPr>
        <w:t xml:space="preserve"> </w:t>
      </w:r>
      <w:r>
        <w:rPr>
          <w:spacing w:val="-2"/>
        </w:rPr>
        <w:t>rotations</w:t>
      </w:r>
    </w:p>
    <w:p w14:paraId="0C0AE66A" w14:textId="77777777" w:rsidR="00CF0436" w:rsidRDefault="00000000">
      <w:pPr>
        <w:pStyle w:val="ListParagraph"/>
        <w:numPr>
          <w:ilvl w:val="0"/>
          <w:numId w:val="3"/>
        </w:numPr>
        <w:tabs>
          <w:tab w:val="left" w:pos="719"/>
        </w:tabs>
        <w:ind w:left="719" w:hanging="359"/>
      </w:pPr>
      <w:r>
        <w:t>Spatial</w:t>
      </w:r>
      <w:r>
        <w:rPr>
          <w:spacing w:val="-9"/>
        </w:rPr>
        <w:t xml:space="preserve"> </w:t>
      </w:r>
      <w:r>
        <w:t>reasoning:</w:t>
      </w:r>
      <w:r>
        <w:rPr>
          <w:spacing w:val="-7"/>
        </w:rPr>
        <w:t xml:space="preserve"> </w:t>
      </w:r>
      <w:r>
        <w:t>planning</w:t>
      </w:r>
      <w:r>
        <w:rPr>
          <w:spacing w:val="-7"/>
        </w:rPr>
        <w:t xml:space="preserve"> </w:t>
      </w:r>
      <w:r>
        <w:t>routes</w:t>
      </w:r>
      <w:r>
        <w:rPr>
          <w:spacing w:val="-7"/>
        </w:rPr>
        <w:t xml:space="preserve"> </w:t>
      </w:r>
      <w:r>
        <w:t>and</w:t>
      </w:r>
      <w:r>
        <w:rPr>
          <w:spacing w:val="-6"/>
        </w:rPr>
        <w:t xml:space="preserve"> </w:t>
      </w:r>
      <w:r>
        <w:rPr>
          <w:spacing w:val="-2"/>
        </w:rPr>
        <w:t>direction</w:t>
      </w:r>
    </w:p>
    <w:p w14:paraId="1936358F" w14:textId="77777777" w:rsidR="00CF0436" w:rsidRDefault="00000000">
      <w:pPr>
        <w:pStyle w:val="ListParagraph"/>
        <w:numPr>
          <w:ilvl w:val="0"/>
          <w:numId w:val="3"/>
        </w:numPr>
        <w:tabs>
          <w:tab w:val="left" w:pos="719"/>
        </w:tabs>
        <w:ind w:left="719" w:hanging="359"/>
      </w:pPr>
      <w:r>
        <w:t>Data:</w:t>
      </w:r>
      <w:r>
        <w:rPr>
          <w:spacing w:val="-8"/>
        </w:rPr>
        <w:t xml:space="preserve"> </w:t>
      </w:r>
      <w:r>
        <w:t>recording</w:t>
      </w:r>
      <w:r>
        <w:rPr>
          <w:spacing w:val="-7"/>
        </w:rPr>
        <w:t xml:space="preserve"> </w:t>
      </w:r>
      <w:r>
        <w:t>outcomes</w:t>
      </w:r>
      <w:r>
        <w:rPr>
          <w:spacing w:val="-7"/>
        </w:rPr>
        <w:t xml:space="preserve"> </w:t>
      </w:r>
      <w:r>
        <w:t>and</w:t>
      </w:r>
      <w:r>
        <w:rPr>
          <w:spacing w:val="-7"/>
        </w:rPr>
        <w:t xml:space="preserve"> </w:t>
      </w:r>
      <w:r>
        <w:t>identifying</w:t>
      </w:r>
      <w:r>
        <w:rPr>
          <w:spacing w:val="-7"/>
        </w:rPr>
        <w:t xml:space="preserve"> </w:t>
      </w:r>
      <w:r>
        <w:rPr>
          <w:spacing w:val="-2"/>
        </w:rPr>
        <w:t>patterns</w:t>
      </w:r>
    </w:p>
    <w:p w14:paraId="4FB15DE4" w14:textId="77777777" w:rsidR="00CF0436" w:rsidRDefault="00000000">
      <w:pPr>
        <w:pStyle w:val="BodyText"/>
        <w:spacing w:before="123" w:line="237" w:lineRule="auto"/>
      </w:pPr>
      <w:r>
        <w:t>These</w:t>
      </w:r>
      <w:r>
        <w:rPr>
          <w:spacing w:val="-3"/>
        </w:rPr>
        <w:t xml:space="preserve"> </w:t>
      </w:r>
      <w:r>
        <w:t>skills</w:t>
      </w:r>
      <w:r>
        <w:rPr>
          <w:spacing w:val="-3"/>
        </w:rPr>
        <w:t xml:space="preserve"> </w:t>
      </w:r>
      <w:r>
        <w:t>are</w:t>
      </w:r>
      <w:r>
        <w:rPr>
          <w:spacing w:val="-3"/>
        </w:rPr>
        <w:t xml:space="preserve"> </w:t>
      </w:r>
      <w:r>
        <w:t>embedded</w:t>
      </w:r>
      <w:r>
        <w:rPr>
          <w:spacing w:val="-3"/>
        </w:rPr>
        <w:t xml:space="preserve"> </w:t>
      </w:r>
      <w:r>
        <w:t>in</w:t>
      </w:r>
      <w:r>
        <w:rPr>
          <w:spacing w:val="-3"/>
        </w:rPr>
        <w:t xml:space="preserve"> </w:t>
      </w:r>
      <w:r>
        <w:t>meaningful,</w:t>
      </w:r>
      <w:r>
        <w:rPr>
          <w:spacing w:val="-2"/>
        </w:rPr>
        <w:t xml:space="preserve"> </w:t>
      </w:r>
      <w:r>
        <w:t>open-ended</w:t>
      </w:r>
      <w:r>
        <w:rPr>
          <w:spacing w:val="-3"/>
        </w:rPr>
        <w:t xml:space="preserve"> </w:t>
      </w:r>
      <w:r>
        <w:t>tasks</w:t>
      </w:r>
      <w:r>
        <w:rPr>
          <w:spacing w:val="-3"/>
        </w:rPr>
        <w:t xml:space="preserve"> </w:t>
      </w:r>
      <w:r>
        <w:t>that</w:t>
      </w:r>
      <w:r>
        <w:rPr>
          <w:spacing w:val="-3"/>
        </w:rPr>
        <w:t xml:space="preserve"> </w:t>
      </w:r>
      <w:r>
        <w:t>promote</w:t>
      </w:r>
      <w:r>
        <w:rPr>
          <w:spacing w:val="-3"/>
        </w:rPr>
        <w:t xml:space="preserve"> </w:t>
      </w:r>
      <w:r>
        <w:t>reasoning</w:t>
      </w:r>
      <w:r>
        <w:rPr>
          <w:spacing w:val="-3"/>
        </w:rPr>
        <w:t xml:space="preserve"> </w:t>
      </w:r>
      <w:r>
        <w:t>and</w:t>
      </w:r>
      <w:r>
        <w:rPr>
          <w:spacing w:val="-3"/>
        </w:rPr>
        <w:t xml:space="preserve"> </w:t>
      </w:r>
      <w:r>
        <w:t>iteration.</w:t>
      </w:r>
      <w:r>
        <w:rPr>
          <w:spacing w:val="-4"/>
        </w:rPr>
        <w:t xml:space="preserve"> </w:t>
      </w:r>
      <w:r>
        <w:t>In</w:t>
      </w:r>
      <w:r>
        <w:rPr>
          <w:spacing w:val="-3"/>
        </w:rPr>
        <w:t xml:space="preserve"> </w:t>
      </w:r>
      <w:r>
        <w:t>upper primary, inquiry becomes more sophisticated. A central question might be:</w:t>
      </w:r>
    </w:p>
    <w:p w14:paraId="626BD918" w14:textId="77777777" w:rsidR="00CF0436" w:rsidRDefault="00CF0436">
      <w:pPr>
        <w:pStyle w:val="BodyText"/>
        <w:spacing w:before="79"/>
      </w:pPr>
    </w:p>
    <w:p w14:paraId="5E74471B" w14:textId="77777777" w:rsidR="00CF0436" w:rsidRDefault="00000000">
      <w:pPr>
        <w:pStyle w:val="Heading4"/>
        <w:ind w:right="356"/>
        <w:jc w:val="both"/>
      </w:pPr>
      <w:r>
        <w:t>“What does it take to design a self-driving car that can move safely, respond to its environment and make ethical decisions?”</w:t>
      </w:r>
    </w:p>
    <w:p w14:paraId="2DD8CB66" w14:textId="77777777" w:rsidR="00CF0436" w:rsidRDefault="00000000">
      <w:pPr>
        <w:pStyle w:val="BodyText"/>
        <w:spacing w:before="2"/>
        <w:ind w:right="354"/>
        <w:jc w:val="both"/>
      </w:pPr>
      <w:r>
        <w:t>This question invites rich, interdisciplinary exploration across mathematics, science, digital technologies and ethics. Students begin to consider empathy and human-centred design as part of engineering thinking. Their inquiries extend to understanding input, process and output systems:</w:t>
      </w:r>
    </w:p>
    <w:p w14:paraId="70FFD3CE" w14:textId="77777777" w:rsidR="00CF0436" w:rsidRDefault="00000000">
      <w:pPr>
        <w:pStyle w:val="ListParagraph"/>
        <w:numPr>
          <w:ilvl w:val="0"/>
          <w:numId w:val="3"/>
        </w:numPr>
        <w:tabs>
          <w:tab w:val="left" w:pos="719"/>
        </w:tabs>
        <w:spacing w:before="133"/>
        <w:ind w:left="719" w:hanging="359"/>
      </w:pPr>
      <w:r>
        <w:t>Inputs:</w:t>
      </w:r>
      <w:r>
        <w:rPr>
          <w:spacing w:val="-7"/>
        </w:rPr>
        <w:t xml:space="preserve"> </w:t>
      </w:r>
      <w:r>
        <w:t>sensors</w:t>
      </w:r>
      <w:r>
        <w:rPr>
          <w:spacing w:val="-6"/>
        </w:rPr>
        <w:t xml:space="preserve"> </w:t>
      </w:r>
      <w:r>
        <w:t>detect</w:t>
      </w:r>
      <w:r>
        <w:rPr>
          <w:spacing w:val="-6"/>
        </w:rPr>
        <w:t xml:space="preserve"> </w:t>
      </w:r>
      <w:r>
        <w:t>light,</w:t>
      </w:r>
      <w:r>
        <w:rPr>
          <w:spacing w:val="-6"/>
        </w:rPr>
        <w:t xml:space="preserve"> </w:t>
      </w:r>
      <w:r>
        <w:t>obstacles</w:t>
      </w:r>
      <w:r>
        <w:rPr>
          <w:spacing w:val="-6"/>
        </w:rPr>
        <w:t xml:space="preserve"> </w:t>
      </w:r>
      <w:r>
        <w:t>or</w:t>
      </w:r>
      <w:r>
        <w:rPr>
          <w:spacing w:val="-6"/>
        </w:rPr>
        <w:t xml:space="preserve"> </w:t>
      </w:r>
      <w:r>
        <w:rPr>
          <w:spacing w:val="-2"/>
        </w:rPr>
        <w:t>lines</w:t>
      </w:r>
    </w:p>
    <w:p w14:paraId="216D782E" w14:textId="77777777" w:rsidR="00CF0436" w:rsidRDefault="00000000">
      <w:pPr>
        <w:pStyle w:val="ListParagraph"/>
        <w:numPr>
          <w:ilvl w:val="0"/>
          <w:numId w:val="3"/>
        </w:numPr>
        <w:tabs>
          <w:tab w:val="left" w:pos="719"/>
        </w:tabs>
        <w:ind w:left="719" w:hanging="359"/>
      </w:pPr>
      <w:r>
        <w:t>Processing:</w:t>
      </w:r>
      <w:r>
        <w:rPr>
          <w:spacing w:val="-7"/>
        </w:rPr>
        <w:t xml:space="preserve"> </w:t>
      </w:r>
      <w:r>
        <w:t>logic</w:t>
      </w:r>
      <w:r>
        <w:rPr>
          <w:spacing w:val="-7"/>
        </w:rPr>
        <w:t xml:space="preserve"> </w:t>
      </w:r>
      <w:r>
        <w:t>and</w:t>
      </w:r>
      <w:r>
        <w:rPr>
          <w:spacing w:val="-6"/>
        </w:rPr>
        <w:t xml:space="preserve"> </w:t>
      </w:r>
      <w:r>
        <w:t>conditionals</w:t>
      </w:r>
      <w:r>
        <w:rPr>
          <w:spacing w:val="-7"/>
        </w:rPr>
        <w:t xml:space="preserve"> </w:t>
      </w:r>
      <w:r>
        <w:t>(if/then)</w:t>
      </w:r>
      <w:r>
        <w:rPr>
          <w:spacing w:val="-7"/>
        </w:rPr>
        <w:t xml:space="preserve"> </w:t>
      </w:r>
      <w:r>
        <w:t>guide</w:t>
      </w:r>
      <w:r>
        <w:rPr>
          <w:spacing w:val="-6"/>
        </w:rPr>
        <w:t xml:space="preserve"> </w:t>
      </w:r>
      <w:r>
        <w:t>the</w:t>
      </w:r>
      <w:r>
        <w:rPr>
          <w:spacing w:val="-7"/>
        </w:rPr>
        <w:t xml:space="preserve"> </w:t>
      </w:r>
      <w:r>
        <w:t>car’s</w:t>
      </w:r>
      <w:r>
        <w:rPr>
          <w:spacing w:val="-6"/>
        </w:rPr>
        <w:t xml:space="preserve"> </w:t>
      </w:r>
      <w:r>
        <w:rPr>
          <w:spacing w:val="-2"/>
        </w:rPr>
        <w:t>behaviour</w:t>
      </w:r>
    </w:p>
    <w:p w14:paraId="7FA8373A" w14:textId="77777777" w:rsidR="00CF0436" w:rsidRDefault="00000000">
      <w:pPr>
        <w:pStyle w:val="ListParagraph"/>
        <w:numPr>
          <w:ilvl w:val="0"/>
          <w:numId w:val="3"/>
        </w:numPr>
        <w:tabs>
          <w:tab w:val="left" w:pos="719"/>
        </w:tabs>
        <w:ind w:left="719" w:hanging="359"/>
      </w:pPr>
      <w:r>
        <w:t>Outputs:</w:t>
      </w:r>
      <w:r>
        <w:rPr>
          <w:spacing w:val="-8"/>
        </w:rPr>
        <w:t xml:space="preserve"> </w:t>
      </w:r>
      <w:r>
        <w:t>movement,</w:t>
      </w:r>
      <w:r>
        <w:rPr>
          <w:spacing w:val="-4"/>
        </w:rPr>
        <w:t xml:space="preserve"> </w:t>
      </w:r>
      <w:r>
        <w:t>lights,</w:t>
      </w:r>
      <w:r>
        <w:rPr>
          <w:spacing w:val="-4"/>
        </w:rPr>
        <w:t xml:space="preserve"> </w:t>
      </w:r>
      <w:r>
        <w:t>sounds</w:t>
      </w:r>
      <w:r>
        <w:rPr>
          <w:spacing w:val="-5"/>
        </w:rPr>
        <w:t xml:space="preserve"> </w:t>
      </w:r>
      <w:r>
        <w:t>or</w:t>
      </w:r>
      <w:r>
        <w:rPr>
          <w:spacing w:val="-6"/>
        </w:rPr>
        <w:t xml:space="preserve"> </w:t>
      </w:r>
      <w:r>
        <w:t>displays</w:t>
      </w:r>
      <w:r>
        <w:rPr>
          <w:spacing w:val="-5"/>
        </w:rPr>
        <w:t xml:space="preserve"> </w:t>
      </w:r>
      <w:r>
        <w:t>such</w:t>
      </w:r>
      <w:r>
        <w:rPr>
          <w:spacing w:val="-5"/>
        </w:rPr>
        <w:t xml:space="preserve"> </w:t>
      </w:r>
      <w:r>
        <w:t>as</w:t>
      </w:r>
      <w:r>
        <w:rPr>
          <w:spacing w:val="-5"/>
        </w:rPr>
        <w:t xml:space="preserve"> </w:t>
      </w:r>
      <w:r>
        <w:t>LEDs</w:t>
      </w:r>
      <w:r>
        <w:rPr>
          <w:spacing w:val="-5"/>
        </w:rPr>
        <w:t xml:space="preserve"> </w:t>
      </w:r>
      <w:r>
        <w:t>or</w:t>
      </w:r>
      <w:r>
        <w:rPr>
          <w:spacing w:val="-5"/>
        </w:rPr>
        <w:t xml:space="preserve"> </w:t>
      </w:r>
      <w:r>
        <w:rPr>
          <w:spacing w:val="-2"/>
        </w:rPr>
        <w:t>buzzers</w:t>
      </w:r>
    </w:p>
    <w:p w14:paraId="735BA6F3" w14:textId="77777777" w:rsidR="00CF0436" w:rsidRDefault="00000000">
      <w:pPr>
        <w:pStyle w:val="BodyText"/>
        <w:spacing w:before="121"/>
        <w:ind w:right="301"/>
      </w:pPr>
      <w:r>
        <w:t>Students reverse engineer and iterate to understand how</w:t>
      </w:r>
      <w:r>
        <w:rPr>
          <w:spacing w:val="-1"/>
        </w:rPr>
        <w:t xml:space="preserve"> </w:t>
      </w:r>
      <w:r>
        <w:t>a car can stop, turn, navigate and park using code and real-time sensor data.</w:t>
      </w:r>
    </w:p>
    <w:p w14:paraId="1E20B449" w14:textId="77777777" w:rsidR="00CF0436" w:rsidRDefault="00000000">
      <w:pPr>
        <w:spacing w:before="123"/>
      </w:pPr>
      <w:r>
        <w:rPr>
          <w:b/>
        </w:rPr>
        <w:t>From</w:t>
      </w:r>
      <w:r>
        <w:rPr>
          <w:b/>
          <w:spacing w:val="-7"/>
        </w:rPr>
        <w:t xml:space="preserve"> </w:t>
      </w:r>
      <w:r>
        <w:rPr>
          <w:b/>
        </w:rPr>
        <w:t>manual</w:t>
      </w:r>
      <w:r>
        <w:rPr>
          <w:b/>
          <w:spacing w:val="-6"/>
        </w:rPr>
        <w:t xml:space="preserve"> </w:t>
      </w:r>
      <w:r>
        <w:rPr>
          <w:b/>
        </w:rPr>
        <w:t>control</w:t>
      </w:r>
      <w:r>
        <w:rPr>
          <w:b/>
          <w:spacing w:val="-7"/>
        </w:rPr>
        <w:t xml:space="preserve"> </w:t>
      </w:r>
      <w:r>
        <w:rPr>
          <w:b/>
        </w:rPr>
        <w:t>to</w:t>
      </w:r>
      <w:r>
        <w:rPr>
          <w:b/>
          <w:spacing w:val="-6"/>
        </w:rPr>
        <w:t xml:space="preserve"> </w:t>
      </w:r>
      <w:r>
        <w:rPr>
          <w:b/>
        </w:rPr>
        <w:t>automated</w:t>
      </w:r>
      <w:r>
        <w:rPr>
          <w:b/>
          <w:spacing w:val="-7"/>
        </w:rPr>
        <w:t xml:space="preserve"> </w:t>
      </w:r>
      <w:r>
        <w:rPr>
          <w:b/>
        </w:rPr>
        <w:t>decision-making</w:t>
      </w:r>
      <w:r>
        <w:t>,</w:t>
      </w:r>
      <w:r>
        <w:rPr>
          <w:spacing w:val="-6"/>
        </w:rPr>
        <w:t xml:space="preserve"> </w:t>
      </w:r>
      <w:r>
        <w:t>this</w:t>
      </w:r>
      <w:r>
        <w:rPr>
          <w:spacing w:val="-7"/>
        </w:rPr>
        <w:t xml:space="preserve"> </w:t>
      </w:r>
      <w:r>
        <w:t>builds</w:t>
      </w:r>
      <w:r>
        <w:rPr>
          <w:spacing w:val="-6"/>
        </w:rPr>
        <w:t xml:space="preserve"> </w:t>
      </w:r>
      <w:r>
        <w:t>on</w:t>
      </w:r>
      <w:r>
        <w:rPr>
          <w:spacing w:val="-7"/>
        </w:rPr>
        <w:t xml:space="preserve"> </w:t>
      </w:r>
      <w:r>
        <w:t>earlier</w:t>
      </w:r>
      <w:r>
        <w:rPr>
          <w:spacing w:val="-6"/>
        </w:rPr>
        <w:t xml:space="preserve"> </w:t>
      </w:r>
      <w:r>
        <w:rPr>
          <w:spacing w:val="-2"/>
        </w:rPr>
        <w:t>learning:</w:t>
      </w:r>
    </w:p>
    <w:p w14:paraId="67B11FAC" w14:textId="77777777" w:rsidR="00CF0436" w:rsidRDefault="00000000">
      <w:pPr>
        <w:pStyle w:val="ListParagraph"/>
        <w:numPr>
          <w:ilvl w:val="0"/>
          <w:numId w:val="3"/>
        </w:numPr>
        <w:tabs>
          <w:tab w:val="left" w:pos="719"/>
        </w:tabs>
        <w:spacing w:before="130"/>
        <w:ind w:left="719" w:hanging="359"/>
      </w:pPr>
      <w:r>
        <w:t>Driving</w:t>
      </w:r>
      <w:r>
        <w:rPr>
          <w:spacing w:val="-5"/>
        </w:rPr>
        <w:t xml:space="preserve"> </w:t>
      </w:r>
      <w:r>
        <w:t>a</w:t>
      </w:r>
      <w:r>
        <w:rPr>
          <w:spacing w:val="-5"/>
        </w:rPr>
        <w:t xml:space="preserve"> </w:t>
      </w:r>
      <w:r>
        <w:t>robot</w:t>
      </w:r>
      <w:r>
        <w:rPr>
          <w:spacing w:val="-4"/>
        </w:rPr>
        <w:t xml:space="preserve"> </w:t>
      </w:r>
      <w:r>
        <w:t>in</w:t>
      </w:r>
      <w:r>
        <w:rPr>
          <w:spacing w:val="-5"/>
        </w:rPr>
        <w:t xml:space="preserve"> </w:t>
      </w:r>
      <w:r>
        <w:t>a</w:t>
      </w:r>
      <w:r>
        <w:rPr>
          <w:spacing w:val="-4"/>
        </w:rPr>
        <w:t xml:space="preserve"> </w:t>
      </w:r>
      <w:r>
        <w:t>straight</w:t>
      </w:r>
      <w:r>
        <w:rPr>
          <w:spacing w:val="-5"/>
        </w:rPr>
        <w:t xml:space="preserve"> </w:t>
      </w:r>
      <w:r>
        <w:t>line</w:t>
      </w:r>
      <w:r>
        <w:rPr>
          <w:spacing w:val="-4"/>
        </w:rPr>
        <w:t xml:space="preserve"> </w:t>
      </w:r>
      <w:r>
        <w:t>using</w:t>
      </w:r>
      <w:r>
        <w:rPr>
          <w:spacing w:val="-5"/>
        </w:rPr>
        <w:t xml:space="preserve"> </w:t>
      </w:r>
      <w:r>
        <w:t>measured</w:t>
      </w:r>
      <w:r>
        <w:rPr>
          <w:spacing w:val="-4"/>
        </w:rPr>
        <w:t xml:space="preserve"> </w:t>
      </w:r>
      <w:r>
        <w:rPr>
          <w:spacing w:val="-2"/>
        </w:rPr>
        <w:t>distances</w:t>
      </w:r>
    </w:p>
    <w:p w14:paraId="1118EA72" w14:textId="77777777" w:rsidR="00CF0436" w:rsidRDefault="00000000">
      <w:pPr>
        <w:pStyle w:val="ListParagraph"/>
        <w:numPr>
          <w:ilvl w:val="0"/>
          <w:numId w:val="3"/>
        </w:numPr>
        <w:tabs>
          <w:tab w:val="left" w:pos="719"/>
        </w:tabs>
        <w:ind w:left="719" w:hanging="359"/>
      </w:pPr>
      <w:r>
        <w:t>Turning</w:t>
      </w:r>
      <w:r>
        <w:rPr>
          <w:spacing w:val="-6"/>
        </w:rPr>
        <w:t xml:space="preserve"> </w:t>
      </w:r>
      <w:r>
        <w:t>using</w:t>
      </w:r>
      <w:r>
        <w:rPr>
          <w:spacing w:val="-6"/>
        </w:rPr>
        <w:t xml:space="preserve"> </w:t>
      </w:r>
      <w:r>
        <w:t>angle</w:t>
      </w:r>
      <w:r>
        <w:rPr>
          <w:spacing w:val="-5"/>
        </w:rPr>
        <w:t xml:space="preserve"> </w:t>
      </w:r>
      <w:r>
        <w:rPr>
          <w:spacing w:val="-2"/>
        </w:rPr>
        <w:t>knowledge</w:t>
      </w:r>
    </w:p>
    <w:p w14:paraId="03E6CC8B" w14:textId="77777777" w:rsidR="00CF0436" w:rsidRDefault="00000000">
      <w:pPr>
        <w:pStyle w:val="ListParagraph"/>
        <w:numPr>
          <w:ilvl w:val="0"/>
          <w:numId w:val="3"/>
        </w:numPr>
        <w:tabs>
          <w:tab w:val="left" w:pos="719"/>
        </w:tabs>
        <w:ind w:left="719" w:hanging="359"/>
      </w:pPr>
      <w:r>
        <w:t>Navigating</w:t>
      </w:r>
      <w:r>
        <w:rPr>
          <w:spacing w:val="-6"/>
        </w:rPr>
        <w:t xml:space="preserve"> </w:t>
      </w:r>
      <w:r>
        <w:t>a</w:t>
      </w:r>
      <w:r>
        <w:rPr>
          <w:spacing w:val="-6"/>
        </w:rPr>
        <w:t xml:space="preserve"> </w:t>
      </w:r>
      <w:r>
        <w:t>maze</w:t>
      </w:r>
      <w:r>
        <w:rPr>
          <w:spacing w:val="-5"/>
        </w:rPr>
        <w:t xml:space="preserve"> </w:t>
      </w:r>
      <w:r>
        <w:t>with</w:t>
      </w:r>
      <w:r>
        <w:rPr>
          <w:spacing w:val="-6"/>
        </w:rPr>
        <w:t xml:space="preserve"> </w:t>
      </w:r>
      <w:r>
        <w:t>sequenced</w:t>
      </w:r>
      <w:r>
        <w:rPr>
          <w:spacing w:val="-5"/>
        </w:rPr>
        <w:t xml:space="preserve"> </w:t>
      </w:r>
      <w:r>
        <w:rPr>
          <w:spacing w:val="-2"/>
        </w:rPr>
        <w:t>instructions</w:t>
      </w:r>
    </w:p>
    <w:p w14:paraId="48419BA8" w14:textId="77777777" w:rsidR="00CF0436" w:rsidRDefault="00000000">
      <w:pPr>
        <w:pStyle w:val="ListParagraph"/>
        <w:numPr>
          <w:ilvl w:val="0"/>
          <w:numId w:val="3"/>
        </w:numPr>
        <w:tabs>
          <w:tab w:val="left" w:pos="719"/>
        </w:tabs>
        <w:spacing w:line="355" w:lineRule="auto"/>
        <w:ind w:right="3431" w:firstLine="360"/>
      </w:pPr>
      <w:r>
        <w:t>Stopping</w:t>
      </w:r>
      <w:r>
        <w:rPr>
          <w:spacing w:val="-5"/>
        </w:rPr>
        <w:t xml:space="preserve"> </w:t>
      </w:r>
      <w:r>
        <w:t>for</w:t>
      </w:r>
      <w:r>
        <w:rPr>
          <w:spacing w:val="-5"/>
        </w:rPr>
        <w:t xml:space="preserve"> </w:t>
      </w:r>
      <w:r>
        <w:t>objects,</w:t>
      </w:r>
      <w:r>
        <w:rPr>
          <w:spacing w:val="-5"/>
        </w:rPr>
        <w:t xml:space="preserve"> </w:t>
      </w:r>
      <w:r>
        <w:t>reverse</w:t>
      </w:r>
      <w:r>
        <w:rPr>
          <w:spacing w:val="-5"/>
        </w:rPr>
        <w:t xml:space="preserve"> </w:t>
      </w:r>
      <w:r>
        <w:t>parking</w:t>
      </w:r>
      <w:r>
        <w:rPr>
          <w:spacing w:val="-5"/>
        </w:rPr>
        <w:t xml:space="preserve"> </w:t>
      </w:r>
      <w:r>
        <w:t>or</w:t>
      </w:r>
      <w:r>
        <w:rPr>
          <w:spacing w:val="-5"/>
        </w:rPr>
        <w:t xml:space="preserve"> </w:t>
      </w:r>
      <w:r>
        <w:t>navigating</w:t>
      </w:r>
      <w:r>
        <w:rPr>
          <w:spacing w:val="-5"/>
        </w:rPr>
        <w:t xml:space="preserve"> </w:t>
      </w:r>
      <w:r>
        <w:t>tight</w:t>
      </w:r>
      <w:r>
        <w:rPr>
          <w:spacing w:val="-5"/>
        </w:rPr>
        <w:t xml:space="preserve"> </w:t>
      </w:r>
      <w:r>
        <w:t>spaces New inquiry questions emerge:</w:t>
      </w:r>
    </w:p>
    <w:p w14:paraId="17FD477D" w14:textId="77777777" w:rsidR="00CF0436" w:rsidRDefault="00000000">
      <w:pPr>
        <w:pStyle w:val="ListParagraph"/>
        <w:numPr>
          <w:ilvl w:val="0"/>
          <w:numId w:val="3"/>
        </w:numPr>
        <w:tabs>
          <w:tab w:val="left" w:pos="719"/>
        </w:tabs>
        <w:spacing w:before="13"/>
        <w:ind w:left="719" w:hanging="359"/>
      </w:pPr>
      <w:r>
        <w:t>How</w:t>
      </w:r>
      <w:r>
        <w:rPr>
          <w:spacing w:val="-6"/>
        </w:rPr>
        <w:t xml:space="preserve"> </w:t>
      </w:r>
      <w:r>
        <w:t>can</w:t>
      </w:r>
      <w:r>
        <w:rPr>
          <w:spacing w:val="-3"/>
        </w:rPr>
        <w:t xml:space="preserve"> </w:t>
      </w:r>
      <w:r>
        <w:t>we</w:t>
      </w:r>
      <w:r>
        <w:rPr>
          <w:spacing w:val="-3"/>
        </w:rPr>
        <w:t xml:space="preserve"> </w:t>
      </w:r>
      <w:r>
        <w:t>make</w:t>
      </w:r>
      <w:r>
        <w:rPr>
          <w:spacing w:val="-4"/>
        </w:rPr>
        <w:t xml:space="preserve"> </w:t>
      </w:r>
      <w:r>
        <w:t>a</w:t>
      </w:r>
      <w:r>
        <w:rPr>
          <w:spacing w:val="-3"/>
        </w:rPr>
        <w:t xml:space="preserve"> </w:t>
      </w:r>
      <w:r>
        <w:t>robot</w:t>
      </w:r>
      <w:r>
        <w:rPr>
          <w:spacing w:val="-3"/>
        </w:rPr>
        <w:t xml:space="preserve"> </w:t>
      </w:r>
      <w:r>
        <w:t>stop</w:t>
      </w:r>
      <w:r>
        <w:rPr>
          <w:spacing w:val="-4"/>
        </w:rPr>
        <w:t xml:space="preserve"> </w:t>
      </w:r>
      <w:r>
        <w:t>when</w:t>
      </w:r>
      <w:r>
        <w:rPr>
          <w:spacing w:val="-3"/>
        </w:rPr>
        <w:t xml:space="preserve"> </w:t>
      </w:r>
      <w:r>
        <w:t>it</w:t>
      </w:r>
      <w:r>
        <w:rPr>
          <w:spacing w:val="-3"/>
        </w:rPr>
        <w:t xml:space="preserve"> </w:t>
      </w:r>
      <w:r>
        <w:t>senses</w:t>
      </w:r>
      <w:r>
        <w:rPr>
          <w:spacing w:val="-4"/>
        </w:rPr>
        <w:t xml:space="preserve"> </w:t>
      </w:r>
      <w:r>
        <w:t>a</w:t>
      </w:r>
      <w:r>
        <w:rPr>
          <w:spacing w:val="-3"/>
        </w:rPr>
        <w:t xml:space="preserve"> </w:t>
      </w:r>
      <w:r>
        <w:t>person</w:t>
      </w:r>
      <w:r>
        <w:rPr>
          <w:spacing w:val="-3"/>
        </w:rPr>
        <w:t xml:space="preserve"> </w:t>
      </w:r>
      <w:r>
        <w:t>or</w:t>
      </w:r>
      <w:r>
        <w:rPr>
          <w:spacing w:val="-3"/>
        </w:rPr>
        <w:t xml:space="preserve"> </w:t>
      </w:r>
      <w:r>
        <w:rPr>
          <w:spacing w:val="-2"/>
        </w:rPr>
        <w:t>wall?</w:t>
      </w:r>
    </w:p>
    <w:p w14:paraId="6AAC3683" w14:textId="77777777" w:rsidR="00CF0436" w:rsidRDefault="00000000">
      <w:pPr>
        <w:pStyle w:val="ListParagraph"/>
        <w:numPr>
          <w:ilvl w:val="0"/>
          <w:numId w:val="3"/>
        </w:numPr>
        <w:tabs>
          <w:tab w:val="left" w:pos="719"/>
        </w:tabs>
        <w:ind w:left="719" w:hanging="359"/>
      </w:pPr>
      <w:r>
        <w:t>How</w:t>
      </w:r>
      <w:r>
        <w:rPr>
          <w:spacing w:val="-6"/>
        </w:rPr>
        <w:t xml:space="preserve"> </w:t>
      </w:r>
      <w:r>
        <w:t>far</w:t>
      </w:r>
      <w:r>
        <w:rPr>
          <w:spacing w:val="-4"/>
        </w:rPr>
        <w:t xml:space="preserve"> </w:t>
      </w:r>
      <w:r>
        <w:t>ahead</w:t>
      </w:r>
      <w:r>
        <w:rPr>
          <w:spacing w:val="-4"/>
        </w:rPr>
        <w:t xml:space="preserve"> </w:t>
      </w:r>
      <w:r>
        <w:t>must</w:t>
      </w:r>
      <w:r>
        <w:rPr>
          <w:spacing w:val="-3"/>
        </w:rPr>
        <w:t xml:space="preserve"> </w:t>
      </w:r>
      <w:r>
        <w:t>it</w:t>
      </w:r>
      <w:r>
        <w:rPr>
          <w:spacing w:val="-4"/>
        </w:rPr>
        <w:t xml:space="preserve"> </w:t>
      </w:r>
      <w:r>
        <w:t>detect</w:t>
      </w:r>
      <w:r>
        <w:rPr>
          <w:spacing w:val="-4"/>
        </w:rPr>
        <w:t xml:space="preserve"> </w:t>
      </w:r>
      <w:r>
        <w:t>an</w:t>
      </w:r>
      <w:r>
        <w:rPr>
          <w:spacing w:val="-4"/>
        </w:rPr>
        <w:t xml:space="preserve"> </w:t>
      </w:r>
      <w:r>
        <w:t>obstacle</w:t>
      </w:r>
      <w:r>
        <w:rPr>
          <w:spacing w:val="-3"/>
        </w:rPr>
        <w:t xml:space="preserve"> </w:t>
      </w:r>
      <w:r>
        <w:t>to</w:t>
      </w:r>
      <w:r>
        <w:rPr>
          <w:spacing w:val="-4"/>
        </w:rPr>
        <w:t xml:space="preserve"> </w:t>
      </w:r>
      <w:r>
        <w:t>stop</w:t>
      </w:r>
      <w:r>
        <w:rPr>
          <w:spacing w:val="-4"/>
        </w:rPr>
        <w:t xml:space="preserve"> </w:t>
      </w:r>
      <w:r>
        <w:t>in</w:t>
      </w:r>
      <w:r>
        <w:rPr>
          <w:spacing w:val="-3"/>
        </w:rPr>
        <w:t xml:space="preserve"> </w:t>
      </w:r>
      <w:r>
        <w:rPr>
          <w:spacing w:val="-2"/>
        </w:rPr>
        <w:t>time?</w:t>
      </w:r>
    </w:p>
    <w:p w14:paraId="6BB430F4" w14:textId="77777777" w:rsidR="00CF0436" w:rsidRDefault="00000000">
      <w:pPr>
        <w:pStyle w:val="ListParagraph"/>
        <w:numPr>
          <w:ilvl w:val="0"/>
          <w:numId w:val="3"/>
        </w:numPr>
        <w:tabs>
          <w:tab w:val="left" w:pos="719"/>
        </w:tabs>
        <w:ind w:left="719" w:hanging="359"/>
      </w:pPr>
      <w:r>
        <w:t>Can</w:t>
      </w:r>
      <w:r>
        <w:rPr>
          <w:spacing w:val="-5"/>
        </w:rPr>
        <w:t xml:space="preserve"> </w:t>
      </w:r>
      <w:r>
        <w:t>it</w:t>
      </w:r>
      <w:r>
        <w:rPr>
          <w:spacing w:val="-4"/>
        </w:rPr>
        <w:t xml:space="preserve"> </w:t>
      </w:r>
      <w:r>
        <w:t>slow</w:t>
      </w:r>
      <w:r>
        <w:rPr>
          <w:spacing w:val="-4"/>
        </w:rPr>
        <w:t xml:space="preserve"> </w:t>
      </w:r>
      <w:r>
        <w:t>down</w:t>
      </w:r>
      <w:r>
        <w:rPr>
          <w:spacing w:val="-4"/>
        </w:rPr>
        <w:t xml:space="preserve"> </w:t>
      </w:r>
      <w:r>
        <w:t>approaching</w:t>
      </w:r>
      <w:r>
        <w:rPr>
          <w:spacing w:val="-4"/>
        </w:rPr>
        <w:t xml:space="preserve"> </w:t>
      </w:r>
      <w:r>
        <w:t>a</w:t>
      </w:r>
      <w:r>
        <w:rPr>
          <w:spacing w:val="-4"/>
        </w:rPr>
        <w:t xml:space="preserve"> </w:t>
      </w:r>
      <w:r>
        <w:rPr>
          <w:spacing w:val="-2"/>
        </w:rPr>
        <w:t>corner?</w:t>
      </w:r>
    </w:p>
    <w:p w14:paraId="7AC6FA05" w14:textId="77777777" w:rsidR="00CF0436" w:rsidRDefault="00000000">
      <w:pPr>
        <w:pStyle w:val="ListParagraph"/>
        <w:numPr>
          <w:ilvl w:val="0"/>
          <w:numId w:val="3"/>
        </w:numPr>
        <w:tabs>
          <w:tab w:val="left" w:pos="719"/>
        </w:tabs>
        <w:ind w:left="719" w:hanging="359"/>
      </w:pPr>
      <w:r>
        <w:t>Could</w:t>
      </w:r>
      <w:r>
        <w:rPr>
          <w:spacing w:val="-8"/>
        </w:rPr>
        <w:t xml:space="preserve"> </w:t>
      </w:r>
      <w:r>
        <w:t>it</w:t>
      </w:r>
      <w:r>
        <w:rPr>
          <w:spacing w:val="-5"/>
        </w:rPr>
        <w:t xml:space="preserve"> </w:t>
      </w:r>
      <w:r>
        <w:t>reverse</w:t>
      </w:r>
      <w:r>
        <w:rPr>
          <w:spacing w:val="-5"/>
        </w:rPr>
        <w:t xml:space="preserve"> </w:t>
      </w:r>
      <w:r>
        <w:t>park</w:t>
      </w:r>
      <w:r>
        <w:rPr>
          <w:spacing w:val="-5"/>
        </w:rPr>
        <w:t xml:space="preserve"> </w:t>
      </w:r>
      <w:r>
        <w:t>using</w:t>
      </w:r>
      <w:r>
        <w:rPr>
          <w:spacing w:val="-6"/>
        </w:rPr>
        <w:t xml:space="preserve"> </w:t>
      </w:r>
      <w:r>
        <w:t>only</w:t>
      </w:r>
      <w:r>
        <w:rPr>
          <w:spacing w:val="-5"/>
        </w:rPr>
        <w:t xml:space="preserve"> </w:t>
      </w:r>
      <w:r>
        <w:t>sensors</w:t>
      </w:r>
      <w:r>
        <w:rPr>
          <w:spacing w:val="-5"/>
        </w:rPr>
        <w:t xml:space="preserve"> </w:t>
      </w:r>
      <w:r>
        <w:t>and</w:t>
      </w:r>
      <w:r>
        <w:rPr>
          <w:spacing w:val="-5"/>
        </w:rPr>
        <w:t xml:space="preserve"> </w:t>
      </w:r>
      <w:r>
        <w:t>programmed</w:t>
      </w:r>
      <w:r>
        <w:rPr>
          <w:spacing w:val="-5"/>
        </w:rPr>
        <w:t xml:space="preserve"> </w:t>
      </w:r>
      <w:r>
        <w:rPr>
          <w:spacing w:val="-2"/>
        </w:rPr>
        <w:t>angles?</w:t>
      </w:r>
    </w:p>
    <w:p w14:paraId="3E729BE9" w14:textId="77777777" w:rsidR="00CF0436" w:rsidRDefault="00000000">
      <w:pPr>
        <w:pStyle w:val="ListParagraph"/>
        <w:numPr>
          <w:ilvl w:val="0"/>
          <w:numId w:val="3"/>
        </w:numPr>
        <w:tabs>
          <w:tab w:val="left" w:pos="719"/>
        </w:tabs>
        <w:ind w:left="719" w:hanging="359"/>
      </w:pPr>
      <w:r>
        <w:t>How</w:t>
      </w:r>
      <w:r>
        <w:rPr>
          <w:spacing w:val="-7"/>
        </w:rPr>
        <w:t xml:space="preserve"> </w:t>
      </w:r>
      <w:r>
        <w:t>can</w:t>
      </w:r>
      <w:r>
        <w:rPr>
          <w:spacing w:val="-5"/>
        </w:rPr>
        <w:t xml:space="preserve"> </w:t>
      </w:r>
      <w:r>
        <w:t>we</w:t>
      </w:r>
      <w:r>
        <w:rPr>
          <w:spacing w:val="-5"/>
        </w:rPr>
        <w:t xml:space="preserve"> </w:t>
      </w:r>
      <w:r>
        <w:t>ensure</w:t>
      </w:r>
      <w:r>
        <w:rPr>
          <w:spacing w:val="-5"/>
        </w:rPr>
        <w:t xml:space="preserve"> </w:t>
      </w:r>
      <w:r>
        <w:t>it</w:t>
      </w:r>
      <w:r>
        <w:rPr>
          <w:spacing w:val="-5"/>
        </w:rPr>
        <w:t xml:space="preserve"> </w:t>
      </w:r>
      <w:r>
        <w:t>behaves</w:t>
      </w:r>
      <w:r>
        <w:rPr>
          <w:spacing w:val="-5"/>
        </w:rPr>
        <w:t xml:space="preserve"> </w:t>
      </w:r>
      <w:r>
        <w:t>safely</w:t>
      </w:r>
      <w:r>
        <w:rPr>
          <w:spacing w:val="-5"/>
        </w:rPr>
        <w:t xml:space="preserve"> </w:t>
      </w:r>
      <w:r>
        <w:t>and</w:t>
      </w:r>
      <w:r>
        <w:rPr>
          <w:spacing w:val="-5"/>
        </w:rPr>
        <w:t xml:space="preserve"> </w:t>
      </w:r>
      <w:r>
        <w:t>respectfully</w:t>
      </w:r>
      <w:r>
        <w:rPr>
          <w:spacing w:val="-5"/>
        </w:rPr>
        <w:t xml:space="preserve"> </w:t>
      </w:r>
      <w:r>
        <w:t>around</w:t>
      </w:r>
      <w:r>
        <w:rPr>
          <w:spacing w:val="-5"/>
        </w:rPr>
        <w:t xml:space="preserve"> </w:t>
      </w:r>
      <w:r>
        <w:rPr>
          <w:spacing w:val="-2"/>
        </w:rPr>
        <w:t>people?</w:t>
      </w:r>
    </w:p>
    <w:p w14:paraId="4DD40A7E" w14:textId="77777777" w:rsidR="00CF0436" w:rsidRDefault="00000000">
      <w:pPr>
        <w:pStyle w:val="BodyText"/>
        <w:spacing w:before="121"/>
        <w:ind w:right="354"/>
        <w:jc w:val="both"/>
      </w:pPr>
      <w:r>
        <w:t>These questions encourage student-led investigations using measurement, estimation, trial and error and geometric</w:t>
      </w:r>
      <w:r>
        <w:rPr>
          <w:spacing w:val="-3"/>
        </w:rPr>
        <w:t xml:space="preserve"> </w:t>
      </w:r>
      <w:r>
        <w:t>reasoning.</w:t>
      </w:r>
      <w:r>
        <w:rPr>
          <w:spacing w:val="-3"/>
        </w:rPr>
        <w:t xml:space="preserve"> </w:t>
      </w:r>
      <w:r>
        <w:t>Students</w:t>
      </w:r>
      <w:r>
        <w:rPr>
          <w:spacing w:val="-3"/>
        </w:rPr>
        <w:t xml:space="preserve"> </w:t>
      </w:r>
      <w:r>
        <w:t>begin</w:t>
      </w:r>
      <w:r>
        <w:rPr>
          <w:spacing w:val="-3"/>
        </w:rPr>
        <w:t xml:space="preserve"> </w:t>
      </w:r>
      <w:r>
        <w:t>thinking</w:t>
      </w:r>
      <w:r>
        <w:rPr>
          <w:spacing w:val="-3"/>
        </w:rPr>
        <w:t xml:space="preserve"> </w:t>
      </w:r>
      <w:r>
        <w:t>not</w:t>
      </w:r>
      <w:r>
        <w:rPr>
          <w:spacing w:val="-3"/>
        </w:rPr>
        <w:t xml:space="preserve"> </w:t>
      </w:r>
      <w:r>
        <w:t>just</w:t>
      </w:r>
      <w:r>
        <w:rPr>
          <w:spacing w:val="-3"/>
        </w:rPr>
        <w:t xml:space="preserve"> </w:t>
      </w:r>
      <w:r>
        <w:t>about</w:t>
      </w:r>
      <w:r>
        <w:rPr>
          <w:spacing w:val="-3"/>
        </w:rPr>
        <w:t xml:space="preserve"> </w:t>
      </w:r>
      <w:r>
        <w:t>how</w:t>
      </w:r>
      <w:r>
        <w:rPr>
          <w:spacing w:val="-4"/>
        </w:rPr>
        <w:t xml:space="preserve"> </w:t>
      </w:r>
      <w:r>
        <w:t>their</w:t>
      </w:r>
      <w:r>
        <w:rPr>
          <w:spacing w:val="-3"/>
        </w:rPr>
        <w:t xml:space="preserve"> </w:t>
      </w:r>
      <w:r>
        <w:t>robot</w:t>
      </w:r>
      <w:r>
        <w:rPr>
          <w:spacing w:val="-3"/>
        </w:rPr>
        <w:t xml:space="preserve"> </w:t>
      </w:r>
      <w:r>
        <w:t>functions,</w:t>
      </w:r>
      <w:r>
        <w:rPr>
          <w:spacing w:val="-3"/>
        </w:rPr>
        <w:t xml:space="preserve"> </w:t>
      </w:r>
      <w:r>
        <w:t>but</w:t>
      </w:r>
      <w:r>
        <w:rPr>
          <w:spacing w:val="-3"/>
        </w:rPr>
        <w:t xml:space="preserve"> </w:t>
      </w:r>
      <w:r>
        <w:t>how</w:t>
      </w:r>
      <w:r>
        <w:rPr>
          <w:spacing w:val="-4"/>
        </w:rPr>
        <w:t xml:space="preserve"> </w:t>
      </w:r>
      <w:r>
        <w:t>it</w:t>
      </w:r>
      <w:r>
        <w:rPr>
          <w:spacing w:val="-3"/>
        </w:rPr>
        <w:t xml:space="preserve"> </w:t>
      </w:r>
      <w:r>
        <w:t>responds to people, introducing empathy and ethics.</w:t>
      </w:r>
    </w:p>
    <w:p w14:paraId="5AA35D3D" w14:textId="77777777" w:rsidR="00CF0436" w:rsidRDefault="00000000">
      <w:pPr>
        <w:pStyle w:val="BodyText"/>
        <w:spacing w:before="120"/>
        <w:ind w:right="357"/>
        <w:jc w:val="both"/>
      </w:pPr>
      <w:r>
        <w:rPr>
          <w:b/>
        </w:rPr>
        <w:t>Integrating sensors, logic and mathematics</w:t>
      </w:r>
      <w:r>
        <w:t>, students explore how various sensors, such as ultrasonic, infrared and line trackers, detect environmental changes. This input data is processed through logic programs (e.g., using MakeCode or Scratch) to determine how the car responds (see Figure 6).</w:t>
      </w:r>
    </w:p>
    <w:p w14:paraId="483CC25A" w14:textId="77777777" w:rsidR="00CF0436" w:rsidRDefault="00CF0436">
      <w:pPr>
        <w:pStyle w:val="BodyText"/>
        <w:jc w:val="both"/>
        <w:sectPr w:rsidR="00CF0436">
          <w:footerReference w:type="default" r:id="rId21"/>
          <w:pgSz w:w="12240" w:h="15840"/>
          <w:pgMar w:top="1360" w:right="1080" w:bottom="1000" w:left="1440" w:header="0" w:footer="813" w:gutter="0"/>
          <w:cols w:space="720"/>
        </w:sectPr>
      </w:pPr>
    </w:p>
    <w:p w14:paraId="5DF8E4B0" w14:textId="77777777" w:rsidR="00CF0436" w:rsidRDefault="00000000">
      <w:pPr>
        <w:pStyle w:val="Heading4"/>
        <w:spacing w:before="77"/>
      </w:pPr>
      <w:r>
        <w:lastRenderedPageBreak/>
        <w:t>Figure</w:t>
      </w:r>
      <w:r>
        <w:rPr>
          <w:spacing w:val="-6"/>
        </w:rPr>
        <w:t xml:space="preserve"> </w:t>
      </w:r>
      <w:r>
        <w:rPr>
          <w:spacing w:val="-5"/>
        </w:rPr>
        <w:t>6:</w:t>
      </w:r>
    </w:p>
    <w:p w14:paraId="306A26A7" w14:textId="77777777" w:rsidR="00CF0436" w:rsidRDefault="00000000">
      <w:pPr>
        <w:spacing w:before="40"/>
        <w:rPr>
          <w:i/>
        </w:rPr>
      </w:pPr>
      <w:r>
        <w:rPr>
          <w:i/>
        </w:rPr>
        <w:t>Programming</w:t>
      </w:r>
      <w:r>
        <w:rPr>
          <w:i/>
          <w:spacing w:val="-10"/>
        </w:rPr>
        <w:t xml:space="preserve"> </w:t>
      </w:r>
      <w:r>
        <w:rPr>
          <w:i/>
        </w:rPr>
        <w:t>Obstacle</w:t>
      </w:r>
      <w:r>
        <w:rPr>
          <w:i/>
          <w:spacing w:val="-7"/>
        </w:rPr>
        <w:t xml:space="preserve"> </w:t>
      </w:r>
      <w:r>
        <w:rPr>
          <w:i/>
        </w:rPr>
        <w:t>Avoidance</w:t>
      </w:r>
      <w:r>
        <w:rPr>
          <w:i/>
          <w:spacing w:val="-7"/>
        </w:rPr>
        <w:t xml:space="preserve"> </w:t>
      </w:r>
      <w:r>
        <w:rPr>
          <w:i/>
        </w:rPr>
        <w:t>with</w:t>
      </w:r>
      <w:r>
        <w:rPr>
          <w:i/>
          <w:spacing w:val="-7"/>
        </w:rPr>
        <w:t xml:space="preserve"> </w:t>
      </w:r>
      <w:r>
        <w:rPr>
          <w:i/>
        </w:rPr>
        <w:t>MakeCode</w:t>
      </w:r>
      <w:r>
        <w:rPr>
          <w:i/>
          <w:spacing w:val="-8"/>
        </w:rPr>
        <w:t xml:space="preserve"> </w:t>
      </w:r>
      <w:r>
        <w:rPr>
          <w:i/>
        </w:rPr>
        <w:t>using</w:t>
      </w:r>
      <w:r>
        <w:rPr>
          <w:i/>
          <w:spacing w:val="-7"/>
        </w:rPr>
        <w:t xml:space="preserve"> </w:t>
      </w:r>
      <w:r>
        <w:rPr>
          <w:i/>
        </w:rPr>
        <w:t>micro:bit</w:t>
      </w:r>
      <w:r>
        <w:rPr>
          <w:i/>
          <w:spacing w:val="-7"/>
        </w:rPr>
        <w:t xml:space="preserve"> </w:t>
      </w:r>
      <w:r>
        <w:rPr>
          <w:i/>
        </w:rPr>
        <w:t>with</w:t>
      </w:r>
      <w:r>
        <w:rPr>
          <w:i/>
          <w:spacing w:val="-7"/>
        </w:rPr>
        <w:t xml:space="preserve"> </w:t>
      </w:r>
      <w:r>
        <w:rPr>
          <w:i/>
          <w:spacing w:val="-2"/>
        </w:rPr>
        <w:t>Maqueen</w:t>
      </w:r>
    </w:p>
    <w:p w14:paraId="7359B207" w14:textId="77777777" w:rsidR="00CF0436" w:rsidRDefault="00000000">
      <w:pPr>
        <w:pStyle w:val="BodyText"/>
        <w:spacing w:before="8"/>
        <w:rPr>
          <w:i/>
          <w:sz w:val="11"/>
        </w:rPr>
      </w:pPr>
      <w:r>
        <w:rPr>
          <w:i/>
          <w:noProof/>
          <w:sz w:val="11"/>
        </w:rPr>
        <w:drawing>
          <wp:anchor distT="0" distB="0" distL="0" distR="0" simplePos="0" relativeHeight="487595008" behindDoc="1" locked="0" layoutInCell="1" allowOverlap="1" wp14:anchorId="64BE2E82" wp14:editId="6F0B2104">
            <wp:simplePos x="0" y="0"/>
            <wp:positionH relativeFrom="page">
              <wp:posOffset>914400</wp:posOffset>
            </wp:positionH>
            <wp:positionV relativeFrom="paragraph">
              <wp:posOffset>100738</wp:posOffset>
            </wp:positionV>
            <wp:extent cx="2532748" cy="1688210"/>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2" cstate="print"/>
                    <a:stretch>
                      <a:fillRect/>
                    </a:stretch>
                  </pic:blipFill>
                  <pic:spPr>
                    <a:xfrm>
                      <a:off x="0" y="0"/>
                      <a:ext cx="2532748" cy="1688210"/>
                    </a:xfrm>
                    <a:prstGeom prst="rect">
                      <a:avLst/>
                    </a:prstGeom>
                  </pic:spPr>
                </pic:pic>
              </a:graphicData>
            </a:graphic>
          </wp:anchor>
        </w:drawing>
      </w:r>
    </w:p>
    <w:p w14:paraId="530F9CD2" w14:textId="77777777" w:rsidR="00CF0436" w:rsidRDefault="00000000">
      <w:pPr>
        <w:pStyle w:val="BodyText"/>
        <w:spacing w:before="222"/>
      </w:pPr>
      <w:r>
        <w:t>Key</w:t>
      </w:r>
      <w:r>
        <w:rPr>
          <w:spacing w:val="-8"/>
        </w:rPr>
        <w:t xml:space="preserve"> </w:t>
      </w:r>
      <w:r>
        <w:t>mathematical</w:t>
      </w:r>
      <w:r>
        <w:rPr>
          <w:spacing w:val="-8"/>
        </w:rPr>
        <w:t xml:space="preserve"> </w:t>
      </w:r>
      <w:r>
        <w:t>concepts</w:t>
      </w:r>
      <w:r>
        <w:rPr>
          <w:spacing w:val="-7"/>
        </w:rPr>
        <w:t xml:space="preserve"> </w:t>
      </w:r>
      <w:r>
        <w:rPr>
          <w:spacing w:val="-2"/>
        </w:rPr>
        <w:t>include:</w:t>
      </w:r>
    </w:p>
    <w:p w14:paraId="18FFFBE2" w14:textId="77777777" w:rsidR="00CF0436" w:rsidRDefault="00000000">
      <w:pPr>
        <w:pStyle w:val="ListParagraph"/>
        <w:numPr>
          <w:ilvl w:val="0"/>
          <w:numId w:val="3"/>
        </w:numPr>
        <w:tabs>
          <w:tab w:val="left" w:pos="719"/>
        </w:tabs>
        <w:spacing w:before="135"/>
        <w:ind w:left="719" w:hanging="359"/>
      </w:pPr>
      <w:r>
        <w:t>Estimation</w:t>
      </w:r>
      <w:r>
        <w:rPr>
          <w:spacing w:val="-8"/>
        </w:rPr>
        <w:t xml:space="preserve"> </w:t>
      </w:r>
      <w:r>
        <w:t>and</w:t>
      </w:r>
      <w:r>
        <w:rPr>
          <w:spacing w:val="-6"/>
        </w:rPr>
        <w:t xml:space="preserve"> </w:t>
      </w:r>
      <w:r>
        <w:t>measurement:</w:t>
      </w:r>
      <w:r>
        <w:rPr>
          <w:spacing w:val="-6"/>
        </w:rPr>
        <w:t xml:space="preserve"> </w:t>
      </w:r>
      <w:r>
        <w:t>deciding</w:t>
      </w:r>
      <w:r>
        <w:rPr>
          <w:spacing w:val="-5"/>
        </w:rPr>
        <w:t xml:space="preserve"> </w:t>
      </w:r>
      <w:r>
        <w:t>how</w:t>
      </w:r>
      <w:r>
        <w:rPr>
          <w:spacing w:val="-6"/>
        </w:rPr>
        <w:t xml:space="preserve"> </w:t>
      </w:r>
      <w:r>
        <w:t>far</w:t>
      </w:r>
      <w:r>
        <w:rPr>
          <w:spacing w:val="-6"/>
        </w:rPr>
        <w:t xml:space="preserve"> </w:t>
      </w:r>
      <w:r>
        <w:t>to</w:t>
      </w:r>
      <w:r>
        <w:rPr>
          <w:spacing w:val="-6"/>
        </w:rPr>
        <w:t xml:space="preserve"> </w:t>
      </w:r>
      <w:r>
        <w:t>travel</w:t>
      </w:r>
      <w:r>
        <w:rPr>
          <w:spacing w:val="-5"/>
        </w:rPr>
        <w:t xml:space="preserve"> </w:t>
      </w:r>
      <w:r>
        <w:t>before</w:t>
      </w:r>
      <w:r>
        <w:rPr>
          <w:spacing w:val="-6"/>
        </w:rPr>
        <w:t xml:space="preserve"> </w:t>
      </w:r>
      <w:r>
        <w:t>stopping</w:t>
      </w:r>
      <w:r>
        <w:rPr>
          <w:spacing w:val="-6"/>
        </w:rPr>
        <w:t xml:space="preserve"> </w:t>
      </w:r>
      <w:r>
        <w:t>or</w:t>
      </w:r>
      <w:r>
        <w:rPr>
          <w:spacing w:val="-5"/>
        </w:rPr>
        <w:t xml:space="preserve"> </w:t>
      </w:r>
      <w:r>
        <w:rPr>
          <w:spacing w:val="-2"/>
        </w:rPr>
        <w:t>turning</w:t>
      </w:r>
    </w:p>
    <w:p w14:paraId="2F6ECD8B" w14:textId="77777777" w:rsidR="00CF0436" w:rsidRDefault="00000000">
      <w:pPr>
        <w:pStyle w:val="ListParagraph"/>
        <w:numPr>
          <w:ilvl w:val="0"/>
          <w:numId w:val="3"/>
        </w:numPr>
        <w:tabs>
          <w:tab w:val="left" w:pos="719"/>
        </w:tabs>
        <w:ind w:left="719" w:hanging="359"/>
      </w:pPr>
      <w:r>
        <w:t>Angles:</w:t>
      </w:r>
      <w:r>
        <w:rPr>
          <w:spacing w:val="-8"/>
        </w:rPr>
        <w:t xml:space="preserve"> </w:t>
      </w:r>
      <w:r>
        <w:t>calculating</w:t>
      </w:r>
      <w:r>
        <w:rPr>
          <w:spacing w:val="-6"/>
        </w:rPr>
        <w:t xml:space="preserve"> </w:t>
      </w:r>
      <w:r>
        <w:t>precise</w:t>
      </w:r>
      <w:r>
        <w:rPr>
          <w:spacing w:val="-6"/>
        </w:rPr>
        <w:t xml:space="preserve"> </w:t>
      </w:r>
      <w:r>
        <w:t>turn</w:t>
      </w:r>
      <w:r>
        <w:rPr>
          <w:spacing w:val="-6"/>
        </w:rPr>
        <w:t xml:space="preserve"> </w:t>
      </w:r>
      <w:r>
        <w:t>angles</w:t>
      </w:r>
      <w:r>
        <w:rPr>
          <w:spacing w:val="-6"/>
        </w:rPr>
        <w:t xml:space="preserve"> </w:t>
      </w:r>
      <w:r>
        <w:t>for</w:t>
      </w:r>
      <w:r>
        <w:rPr>
          <w:spacing w:val="-6"/>
        </w:rPr>
        <w:t xml:space="preserve"> </w:t>
      </w:r>
      <w:r>
        <w:t>corners</w:t>
      </w:r>
      <w:r>
        <w:rPr>
          <w:spacing w:val="-6"/>
        </w:rPr>
        <w:t xml:space="preserve"> </w:t>
      </w:r>
      <w:r>
        <w:t>or</w:t>
      </w:r>
      <w:r>
        <w:rPr>
          <w:spacing w:val="-5"/>
        </w:rPr>
        <w:t xml:space="preserve"> </w:t>
      </w:r>
      <w:r>
        <w:rPr>
          <w:spacing w:val="-2"/>
        </w:rPr>
        <w:t>parking</w:t>
      </w:r>
    </w:p>
    <w:p w14:paraId="48D00910" w14:textId="77777777" w:rsidR="00CF0436" w:rsidRDefault="00000000">
      <w:pPr>
        <w:pStyle w:val="ListParagraph"/>
        <w:numPr>
          <w:ilvl w:val="0"/>
          <w:numId w:val="3"/>
        </w:numPr>
        <w:tabs>
          <w:tab w:val="left" w:pos="719"/>
        </w:tabs>
        <w:ind w:left="719" w:hanging="359"/>
      </w:pPr>
      <w:r>
        <w:t>Spatial</w:t>
      </w:r>
      <w:r>
        <w:rPr>
          <w:spacing w:val="-9"/>
        </w:rPr>
        <w:t xml:space="preserve"> </w:t>
      </w:r>
      <w:r>
        <w:t>reasoning:</w:t>
      </w:r>
      <w:r>
        <w:rPr>
          <w:spacing w:val="-7"/>
        </w:rPr>
        <w:t xml:space="preserve"> </w:t>
      </w:r>
      <w:r>
        <w:t>positioning</w:t>
      </w:r>
      <w:r>
        <w:rPr>
          <w:spacing w:val="-7"/>
        </w:rPr>
        <w:t xml:space="preserve"> </w:t>
      </w:r>
      <w:r>
        <w:t>and</w:t>
      </w:r>
      <w:r>
        <w:rPr>
          <w:spacing w:val="-7"/>
        </w:rPr>
        <w:t xml:space="preserve"> </w:t>
      </w:r>
      <w:r>
        <w:t>proximity</w:t>
      </w:r>
      <w:r>
        <w:rPr>
          <w:spacing w:val="-7"/>
        </w:rPr>
        <w:t xml:space="preserve"> </w:t>
      </w:r>
      <w:r>
        <w:t>to</w:t>
      </w:r>
      <w:r>
        <w:rPr>
          <w:spacing w:val="-7"/>
        </w:rPr>
        <w:t xml:space="preserve"> </w:t>
      </w:r>
      <w:r>
        <w:rPr>
          <w:spacing w:val="-2"/>
        </w:rPr>
        <w:t>obstacles</w:t>
      </w:r>
    </w:p>
    <w:p w14:paraId="6FF89429" w14:textId="77777777" w:rsidR="00CF0436" w:rsidRDefault="00000000">
      <w:pPr>
        <w:pStyle w:val="ListParagraph"/>
        <w:numPr>
          <w:ilvl w:val="0"/>
          <w:numId w:val="3"/>
        </w:numPr>
        <w:tabs>
          <w:tab w:val="left" w:pos="719"/>
        </w:tabs>
        <w:ind w:left="719" w:hanging="359"/>
      </w:pPr>
      <w:r>
        <w:t>Data</w:t>
      </w:r>
      <w:r>
        <w:rPr>
          <w:spacing w:val="-7"/>
        </w:rPr>
        <w:t xml:space="preserve"> </w:t>
      </w:r>
      <w:r>
        <w:t>analysis:</w:t>
      </w:r>
      <w:r>
        <w:rPr>
          <w:spacing w:val="-7"/>
        </w:rPr>
        <w:t xml:space="preserve"> </w:t>
      </w:r>
      <w:r>
        <w:t>recording</w:t>
      </w:r>
      <w:r>
        <w:rPr>
          <w:spacing w:val="-6"/>
        </w:rPr>
        <w:t xml:space="preserve"> </w:t>
      </w:r>
      <w:r>
        <w:t>test</w:t>
      </w:r>
      <w:r>
        <w:rPr>
          <w:spacing w:val="-7"/>
        </w:rPr>
        <w:t xml:space="preserve"> </w:t>
      </w:r>
      <w:r>
        <w:t>results</w:t>
      </w:r>
      <w:r>
        <w:rPr>
          <w:spacing w:val="-7"/>
        </w:rPr>
        <w:t xml:space="preserve"> </w:t>
      </w:r>
      <w:r>
        <w:t>and</w:t>
      </w:r>
      <w:r>
        <w:rPr>
          <w:spacing w:val="-6"/>
        </w:rPr>
        <w:t xml:space="preserve"> </w:t>
      </w:r>
      <w:r>
        <w:t>evaluating</w:t>
      </w:r>
      <w:r>
        <w:rPr>
          <w:spacing w:val="-7"/>
        </w:rPr>
        <w:t xml:space="preserve"> </w:t>
      </w:r>
      <w:r>
        <w:t>success</w:t>
      </w:r>
      <w:r>
        <w:rPr>
          <w:spacing w:val="-6"/>
        </w:rPr>
        <w:t xml:space="preserve"> </w:t>
      </w:r>
      <w:r>
        <w:rPr>
          <w:spacing w:val="-2"/>
        </w:rPr>
        <w:t>rates</w:t>
      </w:r>
    </w:p>
    <w:p w14:paraId="2E58D192" w14:textId="77777777" w:rsidR="00CF0436" w:rsidRDefault="00000000">
      <w:pPr>
        <w:pStyle w:val="BodyText"/>
        <w:spacing w:before="116"/>
        <w:ind w:right="301"/>
      </w:pPr>
      <w:r>
        <w:t>Students work with platforms such as micro:bit with Maqueen, LEGO Spike / Prime or Tinkerbots. They use coding tools like MakeCode or Scratch to implement:</w:t>
      </w:r>
    </w:p>
    <w:p w14:paraId="206C9E70" w14:textId="77777777" w:rsidR="00CF0436" w:rsidRDefault="00000000">
      <w:pPr>
        <w:pStyle w:val="ListParagraph"/>
        <w:numPr>
          <w:ilvl w:val="0"/>
          <w:numId w:val="3"/>
        </w:numPr>
        <w:tabs>
          <w:tab w:val="left" w:pos="719"/>
        </w:tabs>
        <w:spacing w:before="136"/>
        <w:ind w:left="719" w:hanging="359"/>
      </w:pPr>
      <w:r>
        <w:t>Forward</w:t>
      </w:r>
      <w:r>
        <w:rPr>
          <w:spacing w:val="-8"/>
        </w:rPr>
        <w:t xml:space="preserve"> </w:t>
      </w:r>
      <w:r>
        <w:t>movement</w:t>
      </w:r>
      <w:r>
        <w:rPr>
          <w:spacing w:val="-8"/>
        </w:rPr>
        <w:t xml:space="preserve"> </w:t>
      </w:r>
      <w:r>
        <w:t>and</w:t>
      </w:r>
      <w:r>
        <w:rPr>
          <w:spacing w:val="-7"/>
        </w:rPr>
        <w:t xml:space="preserve"> </w:t>
      </w:r>
      <w:r>
        <w:t>line-</w:t>
      </w:r>
      <w:r>
        <w:rPr>
          <w:spacing w:val="-2"/>
        </w:rPr>
        <w:t>following</w:t>
      </w:r>
    </w:p>
    <w:p w14:paraId="020704B6" w14:textId="77777777" w:rsidR="00CF0436" w:rsidRDefault="00000000">
      <w:pPr>
        <w:pStyle w:val="ListParagraph"/>
        <w:numPr>
          <w:ilvl w:val="0"/>
          <w:numId w:val="3"/>
        </w:numPr>
        <w:tabs>
          <w:tab w:val="left" w:pos="719"/>
        </w:tabs>
        <w:ind w:left="719" w:hanging="359"/>
      </w:pPr>
      <w:r>
        <w:t>Obstacle</w:t>
      </w:r>
      <w:r>
        <w:rPr>
          <w:spacing w:val="-7"/>
        </w:rPr>
        <w:t xml:space="preserve"> </w:t>
      </w:r>
      <w:r>
        <w:t>detection</w:t>
      </w:r>
      <w:r>
        <w:rPr>
          <w:spacing w:val="-7"/>
        </w:rPr>
        <w:t xml:space="preserve"> </w:t>
      </w:r>
      <w:r>
        <w:t>and</w:t>
      </w:r>
      <w:r>
        <w:rPr>
          <w:spacing w:val="-6"/>
        </w:rPr>
        <w:t xml:space="preserve"> </w:t>
      </w:r>
      <w:r>
        <w:rPr>
          <w:spacing w:val="-2"/>
        </w:rPr>
        <w:t>stopping</w:t>
      </w:r>
    </w:p>
    <w:p w14:paraId="624C5B4F" w14:textId="77777777" w:rsidR="00CF0436" w:rsidRDefault="00000000">
      <w:pPr>
        <w:pStyle w:val="ListParagraph"/>
        <w:numPr>
          <w:ilvl w:val="0"/>
          <w:numId w:val="3"/>
        </w:numPr>
        <w:tabs>
          <w:tab w:val="left" w:pos="719"/>
        </w:tabs>
        <w:ind w:left="719" w:hanging="359"/>
      </w:pPr>
      <w:r>
        <w:t>Angle-based</w:t>
      </w:r>
      <w:r>
        <w:rPr>
          <w:spacing w:val="-9"/>
        </w:rPr>
        <w:t xml:space="preserve"> </w:t>
      </w:r>
      <w:r>
        <w:t>parking</w:t>
      </w:r>
      <w:r>
        <w:rPr>
          <w:spacing w:val="-9"/>
        </w:rPr>
        <w:t xml:space="preserve"> </w:t>
      </w:r>
      <w:r>
        <w:rPr>
          <w:spacing w:val="-2"/>
        </w:rPr>
        <w:t>procedures</w:t>
      </w:r>
    </w:p>
    <w:p w14:paraId="2657D173" w14:textId="77777777" w:rsidR="00CF0436" w:rsidRDefault="00000000">
      <w:pPr>
        <w:pStyle w:val="ListParagraph"/>
        <w:numPr>
          <w:ilvl w:val="0"/>
          <w:numId w:val="3"/>
        </w:numPr>
        <w:tabs>
          <w:tab w:val="left" w:pos="719"/>
        </w:tabs>
        <w:spacing w:line="355" w:lineRule="auto"/>
        <w:ind w:right="4413" w:firstLine="360"/>
      </w:pPr>
      <w:r>
        <w:t>Ethical</w:t>
      </w:r>
      <w:r>
        <w:rPr>
          <w:spacing w:val="-5"/>
        </w:rPr>
        <w:t xml:space="preserve"> </w:t>
      </w:r>
      <w:r>
        <w:t>rules</w:t>
      </w:r>
      <w:r>
        <w:rPr>
          <w:spacing w:val="-5"/>
        </w:rPr>
        <w:t xml:space="preserve"> </w:t>
      </w:r>
      <w:r>
        <w:t>such</w:t>
      </w:r>
      <w:r>
        <w:rPr>
          <w:spacing w:val="-5"/>
        </w:rPr>
        <w:t xml:space="preserve"> </w:t>
      </w:r>
      <w:r>
        <w:t>as</w:t>
      </w:r>
      <w:r>
        <w:rPr>
          <w:spacing w:val="-5"/>
        </w:rPr>
        <w:t xml:space="preserve"> </w:t>
      </w:r>
      <w:r>
        <w:t>stopping</w:t>
      </w:r>
      <w:r>
        <w:rPr>
          <w:spacing w:val="-5"/>
        </w:rPr>
        <w:t xml:space="preserve"> </w:t>
      </w:r>
      <w:r>
        <w:t>for</w:t>
      </w:r>
      <w:r>
        <w:rPr>
          <w:spacing w:val="-5"/>
        </w:rPr>
        <w:t xml:space="preserve"> </w:t>
      </w:r>
      <w:r>
        <w:t>people</w:t>
      </w:r>
      <w:r>
        <w:rPr>
          <w:spacing w:val="-5"/>
        </w:rPr>
        <w:t xml:space="preserve"> </w:t>
      </w:r>
      <w:r>
        <w:t>or</w:t>
      </w:r>
      <w:r>
        <w:rPr>
          <w:spacing w:val="-5"/>
        </w:rPr>
        <w:t xml:space="preserve"> </w:t>
      </w:r>
      <w:r>
        <w:t>yielding A parking challenge might involve:</w:t>
      </w:r>
    </w:p>
    <w:p w14:paraId="120AFAE7" w14:textId="77777777" w:rsidR="00CF0436" w:rsidRDefault="00000000">
      <w:pPr>
        <w:pStyle w:val="ListParagraph"/>
        <w:numPr>
          <w:ilvl w:val="0"/>
          <w:numId w:val="3"/>
        </w:numPr>
        <w:tabs>
          <w:tab w:val="left" w:pos="719"/>
        </w:tabs>
        <w:spacing w:before="13"/>
        <w:ind w:left="719" w:hanging="359"/>
      </w:pPr>
      <w:r>
        <w:t>Measuring</w:t>
      </w:r>
      <w:r>
        <w:rPr>
          <w:spacing w:val="-6"/>
        </w:rPr>
        <w:t xml:space="preserve"> </w:t>
      </w:r>
      <w:r>
        <w:t>the</w:t>
      </w:r>
      <w:r>
        <w:rPr>
          <w:spacing w:val="-6"/>
        </w:rPr>
        <w:t xml:space="preserve"> </w:t>
      </w:r>
      <w:r>
        <w:t>minimum</w:t>
      </w:r>
      <w:r>
        <w:rPr>
          <w:spacing w:val="-6"/>
        </w:rPr>
        <w:t xml:space="preserve"> </w:t>
      </w:r>
      <w:r>
        <w:t>space</w:t>
      </w:r>
      <w:r>
        <w:rPr>
          <w:spacing w:val="-6"/>
        </w:rPr>
        <w:t xml:space="preserve"> </w:t>
      </w:r>
      <w:r>
        <w:rPr>
          <w:spacing w:val="-2"/>
        </w:rPr>
        <w:t>required</w:t>
      </w:r>
    </w:p>
    <w:p w14:paraId="4A482664" w14:textId="77777777" w:rsidR="00CF0436" w:rsidRDefault="00000000">
      <w:pPr>
        <w:pStyle w:val="ListParagraph"/>
        <w:numPr>
          <w:ilvl w:val="0"/>
          <w:numId w:val="3"/>
        </w:numPr>
        <w:tabs>
          <w:tab w:val="left" w:pos="719"/>
        </w:tabs>
        <w:ind w:left="719" w:hanging="359"/>
      </w:pPr>
      <w:r>
        <w:t>Programming</w:t>
      </w:r>
      <w:r>
        <w:rPr>
          <w:spacing w:val="-7"/>
        </w:rPr>
        <w:t xml:space="preserve"> </w:t>
      </w:r>
      <w:r>
        <w:t>a</w:t>
      </w:r>
      <w:r>
        <w:rPr>
          <w:spacing w:val="-6"/>
        </w:rPr>
        <w:t xml:space="preserve"> </w:t>
      </w:r>
      <w:r>
        <w:t>turning</w:t>
      </w:r>
      <w:r>
        <w:rPr>
          <w:spacing w:val="-7"/>
        </w:rPr>
        <w:t xml:space="preserve"> </w:t>
      </w:r>
      <w:r>
        <w:t>sequence</w:t>
      </w:r>
      <w:r>
        <w:rPr>
          <w:spacing w:val="-6"/>
        </w:rPr>
        <w:t xml:space="preserve"> </w:t>
      </w:r>
      <w:r>
        <w:t>using</w:t>
      </w:r>
      <w:r>
        <w:rPr>
          <w:spacing w:val="-6"/>
        </w:rPr>
        <w:t xml:space="preserve"> </w:t>
      </w:r>
      <w:r>
        <w:rPr>
          <w:spacing w:val="-2"/>
        </w:rPr>
        <w:t>angles</w:t>
      </w:r>
    </w:p>
    <w:p w14:paraId="4CF5A631" w14:textId="77777777" w:rsidR="00CF0436" w:rsidRDefault="00000000">
      <w:pPr>
        <w:pStyle w:val="ListParagraph"/>
        <w:numPr>
          <w:ilvl w:val="0"/>
          <w:numId w:val="3"/>
        </w:numPr>
        <w:tabs>
          <w:tab w:val="left" w:pos="719"/>
        </w:tabs>
        <w:ind w:left="719" w:hanging="359"/>
      </w:pPr>
      <w:r>
        <w:t>Calibrating</w:t>
      </w:r>
      <w:r>
        <w:rPr>
          <w:spacing w:val="-6"/>
        </w:rPr>
        <w:t xml:space="preserve"> </w:t>
      </w:r>
      <w:r>
        <w:t>sensors</w:t>
      </w:r>
      <w:r>
        <w:rPr>
          <w:spacing w:val="-6"/>
        </w:rPr>
        <w:t xml:space="preserve"> </w:t>
      </w:r>
      <w:r>
        <w:t>to</w:t>
      </w:r>
      <w:r>
        <w:rPr>
          <w:spacing w:val="-5"/>
        </w:rPr>
        <w:t xml:space="preserve"> </w:t>
      </w:r>
      <w:r>
        <w:t>detect</w:t>
      </w:r>
      <w:r>
        <w:rPr>
          <w:spacing w:val="-6"/>
        </w:rPr>
        <w:t xml:space="preserve"> </w:t>
      </w:r>
      <w:r>
        <w:t>walls</w:t>
      </w:r>
      <w:r>
        <w:rPr>
          <w:spacing w:val="-6"/>
        </w:rPr>
        <w:t xml:space="preserve"> </w:t>
      </w:r>
      <w:r>
        <w:t>and</w:t>
      </w:r>
      <w:r>
        <w:rPr>
          <w:spacing w:val="-5"/>
        </w:rPr>
        <w:t xml:space="preserve"> </w:t>
      </w:r>
      <w:r>
        <w:rPr>
          <w:spacing w:val="-2"/>
        </w:rPr>
        <w:t>vehicles</w:t>
      </w:r>
    </w:p>
    <w:p w14:paraId="06F573CE" w14:textId="77777777" w:rsidR="00CF0436" w:rsidRDefault="00000000">
      <w:pPr>
        <w:pStyle w:val="ListParagraph"/>
        <w:numPr>
          <w:ilvl w:val="0"/>
          <w:numId w:val="3"/>
        </w:numPr>
        <w:tabs>
          <w:tab w:val="left" w:pos="719"/>
        </w:tabs>
        <w:ind w:left="719" w:hanging="359"/>
      </w:pPr>
      <w:r>
        <w:t>Refining</w:t>
      </w:r>
      <w:r>
        <w:rPr>
          <w:spacing w:val="-5"/>
        </w:rPr>
        <w:t xml:space="preserve"> </w:t>
      </w:r>
      <w:r>
        <w:t>the</w:t>
      </w:r>
      <w:r>
        <w:rPr>
          <w:spacing w:val="-5"/>
        </w:rPr>
        <w:t xml:space="preserve"> </w:t>
      </w:r>
      <w:r>
        <w:t>design</w:t>
      </w:r>
      <w:r>
        <w:rPr>
          <w:spacing w:val="-4"/>
        </w:rPr>
        <w:t xml:space="preserve"> </w:t>
      </w:r>
      <w:r>
        <w:t>based</w:t>
      </w:r>
      <w:r>
        <w:rPr>
          <w:spacing w:val="-5"/>
        </w:rPr>
        <w:t xml:space="preserve"> </w:t>
      </w:r>
      <w:r>
        <w:t>on</w:t>
      </w:r>
      <w:r>
        <w:rPr>
          <w:spacing w:val="-5"/>
        </w:rPr>
        <w:t xml:space="preserve"> </w:t>
      </w:r>
      <w:r>
        <w:t>test</w:t>
      </w:r>
      <w:r>
        <w:rPr>
          <w:spacing w:val="-4"/>
        </w:rPr>
        <w:t xml:space="preserve"> data</w:t>
      </w:r>
    </w:p>
    <w:p w14:paraId="11685CB0" w14:textId="77777777" w:rsidR="00CF0436" w:rsidRDefault="00000000">
      <w:pPr>
        <w:pStyle w:val="BodyText"/>
        <w:spacing w:before="121"/>
      </w:pPr>
      <w:r>
        <w:t>As</w:t>
      </w:r>
      <w:r>
        <w:rPr>
          <w:spacing w:val="-7"/>
        </w:rPr>
        <w:t xml:space="preserve"> </w:t>
      </w:r>
      <w:r>
        <w:t>students</w:t>
      </w:r>
      <w:r>
        <w:rPr>
          <w:spacing w:val="-6"/>
        </w:rPr>
        <w:t xml:space="preserve"> </w:t>
      </w:r>
      <w:r>
        <w:t>shift</w:t>
      </w:r>
      <w:r>
        <w:rPr>
          <w:spacing w:val="-7"/>
        </w:rPr>
        <w:t xml:space="preserve"> </w:t>
      </w:r>
      <w:r>
        <w:t>to</w:t>
      </w:r>
      <w:r>
        <w:rPr>
          <w:spacing w:val="-6"/>
        </w:rPr>
        <w:t xml:space="preserve"> </w:t>
      </w:r>
      <w:r>
        <w:t>systems</w:t>
      </w:r>
      <w:r>
        <w:rPr>
          <w:spacing w:val="-6"/>
        </w:rPr>
        <w:t xml:space="preserve"> </w:t>
      </w:r>
      <w:r>
        <w:t>thinking,</w:t>
      </w:r>
      <w:r>
        <w:rPr>
          <w:spacing w:val="-6"/>
        </w:rPr>
        <w:t xml:space="preserve"> </w:t>
      </w:r>
      <w:r>
        <w:t>they</w:t>
      </w:r>
      <w:r>
        <w:rPr>
          <w:spacing w:val="-6"/>
        </w:rPr>
        <w:t xml:space="preserve"> </w:t>
      </w:r>
      <w:r>
        <w:t>begin</w:t>
      </w:r>
      <w:r>
        <w:rPr>
          <w:spacing w:val="-6"/>
        </w:rPr>
        <w:t xml:space="preserve"> </w:t>
      </w:r>
      <w:r>
        <w:t>exploring</w:t>
      </w:r>
      <w:r>
        <w:rPr>
          <w:spacing w:val="-7"/>
        </w:rPr>
        <w:t xml:space="preserve"> </w:t>
      </w:r>
      <w:r>
        <w:t>broader,</w:t>
      </w:r>
      <w:r>
        <w:rPr>
          <w:spacing w:val="-5"/>
        </w:rPr>
        <w:t xml:space="preserve"> </w:t>
      </w:r>
      <w:r>
        <w:t>speculative</w:t>
      </w:r>
      <w:r>
        <w:rPr>
          <w:spacing w:val="-6"/>
        </w:rPr>
        <w:t xml:space="preserve"> </w:t>
      </w:r>
      <w:r>
        <w:rPr>
          <w:spacing w:val="-2"/>
        </w:rPr>
        <w:t>questions:</w:t>
      </w:r>
    </w:p>
    <w:p w14:paraId="6BB87DEA" w14:textId="77777777" w:rsidR="00CF0436" w:rsidRDefault="00000000">
      <w:pPr>
        <w:pStyle w:val="ListParagraph"/>
        <w:numPr>
          <w:ilvl w:val="0"/>
          <w:numId w:val="3"/>
        </w:numPr>
        <w:tabs>
          <w:tab w:val="left" w:pos="719"/>
        </w:tabs>
        <w:spacing w:before="130"/>
        <w:ind w:left="719" w:hanging="359"/>
      </w:pPr>
      <w:r>
        <w:t>Can</w:t>
      </w:r>
      <w:r>
        <w:rPr>
          <w:spacing w:val="-7"/>
        </w:rPr>
        <w:t xml:space="preserve"> </w:t>
      </w:r>
      <w:r>
        <w:t>a</w:t>
      </w:r>
      <w:r>
        <w:rPr>
          <w:spacing w:val="-4"/>
        </w:rPr>
        <w:t xml:space="preserve"> </w:t>
      </w:r>
      <w:r>
        <w:t>car</w:t>
      </w:r>
      <w:r>
        <w:rPr>
          <w:spacing w:val="-4"/>
        </w:rPr>
        <w:t xml:space="preserve"> </w:t>
      </w:r>
      <w:r>
        <w:t>make</w:t>
      </w:r>
      <w:r>
        <w:rPr>
          <w:spacing w:val="-4"/>
        </w:rPr>
        <w:t xml:space="preserve"> </w:t>
      </w:r>
      <w:r>
        <w:t>decisions</w:t>
      </w:r>
      <w:r>
        <w:rPr>
          <w:spacing w:val="-4"/>
        </w:rPr>
        <w:t xml:space="preserve"> </w:t>
      </w:r>
      <w:r>
        <w:t>entirely</w:t>
      </w:r>
      <w:r>
        <w:rPr>
          <w:spacing w:val="-4"/>
        </w:rPr>
        <w:t xml:space="preserve"> </w:t>
      </w:r>
      <w:r>
        <w:t>on</w:t>
      </w:r>
      <w:r>
        <w:rPr>
          <w:spacing w:val="-4"/>
        </w:rPr>
        <w:t xml:space="preserve"> </w:t>
      </w:r>
      <w:r>
        <w:t>its</w:t>
      </w:r>
      <w:r>
        <w:rPr>
          <w:spacing w:val="-4"/>
        </w:rPr>
        <w:t xml:space="preserve"> own?</w:t>
      </w:r>
    </w:p>
    <w:p w14:paraId="1FC359C5" w14:textId="77777777" w:rsidR="00CF0436" w:rsidRDefault="00000000">
      <w:pPr>
        <w:pStyle w:val="ListParagraph"/>
        <w:numPr>
          <w:ilvl w:val="0"/>
          <w:numId w:val="3"/>
        </w:numPr>
        <w:tabs>
          <w:tab w:val="left" w:pos="719"/>
        </w:tabs>
        <w:ind w:left="719" w:hanging="359"/>
      </w:pPr>
      <w:r>
        <w:t>How</w:t>
      </w:r>
      <w:r>
        <w:rPr>
          <w:spacing w:val="-7"/>
        </w:rPr>
        <w:t xml:space="preserve"> </w:t>
      </w:r>
      <w:r>
        <w:t>could</w:t>
      </w:r>
      <w:r>
        <w:rPr>
          <w:spacing w:val="-6"/>
        </w:rPr>
        <w:t xml:space="preserve"> </w:t>
      </w:r>
      <w:r>
        <w:t>multiple</w:t>
      </w:r>
      <w:r>
        <w:rPr>
          <w:spacing w:val="-7"/>
        </w:rPr>
        <w:t xml:space="preserve"> </w:t>
      </w:r>
      <w:r>
        <w:t>self-driving</w:t>
      </w:r>
      <w:r>
        <w:rPr>
          <w:spacing w:val="-6"/>
        </w:rPr>
        <w:t xml:space="preserve"> </w:t>
      </w:r>
      <w:r>
        <w:t>cars</w:t>
      </w:r>
      <w:r>
        <w:rPr>
          <w:spacing w:val="-6"/>
        </w:rPr>
        <w:t xml:space="preserve"> </w:t>
      </w:r>
      <w:r>
        <w:t>communicate</w:t>
      </w:r>
      <w:r>
        <w:rPr>
          <w:spacing w:val="-7"/>
        </w:rPr>
        <w:t xml:space="preserve"> </w:t>
      </w:r>
      <w:r>
        <w:t>to</w:t>
      </w:r>
      <w:r>
        <w:rPr>
          <w:spacing w:val="-6"/>
        </w:rPr>
        <w:t xml:space="preserve"> </w:t>
      </w:r>
      <w:r>
        <w:t>avoid</w:t>
      </w:r>
      <w:r>
        <w:rPr>
          <w:spacing w:val="-6"/>
        </w:rPr>
        <w:t xml:space="preserve"> </w:t>
      </w:r>
      <w:r>
        <w:rPr>
          <w:spacing w:val="-2"/>
        </w:rPr>
        <w:t>crashes?</w:t>
      </w:r>
    </w:p>
    <w:p w14:paraId="2457934A" w14:textId="77777777" w:rsidR="00CF0436" w:rsidRDefault="00000000">
      <w:pPr>
        <w:pStyle w:val="ListParagraph"/>
        <w:numPr>
          <w:ilvl w:val="0"/>
          <w:numId w:val="3"/>
        </w:numPr>
        <w:tabs>
          <w:tab w:val="left" w:pos="719"/>
        </w:tabs>
        <w:ind w:left="719" w:hanging="359"/>
      </w:pPr>
      <w:r>
        <w:t>If</w:t>
      </w:r>
      <w:r>
        <w:rPr>
          <w:spacing w:val="-7"/>
        </w:rPr>
        <w:t xml:space="preserve"> </w:t>
      </w:r>
      <w:r>
        <w:t>connected</w:t>
      </w:r>
      <w:r>
        <w:rPr>
          <w:spacing w:val="-5"/>
        </w:rPr>
        <w:t xml:space="preserve"> </w:t>
      </w:r>
      <w:r>
        <w:t>to</w:t>
      </w:r>
      <w:r>
        <w:rPr>
          <w:spacing w:val="-5"/>
        </w:rPr>
        <w:t xml:space="preserve"> </w:t>
      </w:r>
      <w:r>
        <w:t>a</w:t>
      </w:r>
      <w:r>
        <w:rPr>
          <w:spacing w:val="-4"/>
        </w:rPr>
        <w:t xml:space="preserve"> </w:t>
      </w:r>
      <w:r>
        <w:t>network,</w:t>
      </w:r>
      <w:r>
        <w:rPr>
          <w:spacing w:val="-5"/>
        </w:rPr>
        <w:t xml:space="preserve"> </w:t>
      </w:r>
      <w:r>
        <w:t>could</w:t>
      </w:r>
      <w:r>
        <w:rPr>
          <w:spacing w:val="-5"/>
        </w:rPr>
        <w:t xml:space="preserve"> </w:t>
      </w:r>
      <w:r>
        <w:t>they</w:t>
      </w:r>
      <w:r>
        <w:rPr>
          <w:spacing w:val="-4"/>
        </w:rPr>
        <w:t xml:space="preserve"> </w:t>
      </w:r>
      <w:r>
        <w:t>respond</w:t>
      </w:r>
      <w:r>
        <w:rPr>
          <w:spacing w:val="-5"/>
        </w:rPr>
        <w:t xml:space="preserve"> </w:t>
      </w:r>
      <w:r>
        <w:t>to</w:t>
      </w:r>
      <w:r>
        <w:rPr>
          <w:spacing w:val="-5"/>
        </w:rPr>
        <w:t xml:space="preserve"> </w:t>
      </w:r>
      <w:r>
        <w:t>each</w:t>
      </w:r>
      <w:r>
        <w:rPr>
          <w:spacing w:val="-5"/>
        </w:rPr>
        <w:t xml:space="preserve"> </w:t>
      </w:r>
      <w:r>
        <w:t>other’s</w:t>
      </w:r>
      <w:r>
        <w:rPr>
          <w:spacing w:val="-4"/>
        </w:rPr>
        <w:t xml:space="preserve"> </w:t>
      </w:r>
      <w:r>
        <w:t>movements</w:t>
      </w:r>
      <w:r>
        <w:rPr>
          <w:spacing w:val="-5"/>
        </w:rPr>
        <w:t xml:space="preserve"> </w:t>
      </w:r>
      <w:r>
        <w:t>in</w:t>
      </w:r>
      <w:r>
        <w:rPr>
          <w:spacing w:val="-5"/>
        </w:rPr>
        <w:t xml:space="preserve"> </w:t>
      </w:r>
      <w:r>
        <w:t>real</w:t>
      </w:r>
      <w:r>
        <w:rPr>
          <w:spacing w:val="-4"/>
        </w:rPr>
        <w:t xml:space="preserve"> </w:t>
      </w:r>
      <w:r>
        <w:rPr>
          <w:spacing w:val="-2"/>
        </w:rPr>
        <w:t>time?</w:t>
      </w:r>
    </w:p>
    <w:p w14:paraId="4EBA449D" w14:textId="77777777" w:rsidR="00CF0436" w:rsidRDefault="00000000">
      <w:pPr>
        <w:pStyle w:val="ListParagraph"/>
        <w:numPr>
          <w:ilvl w:val="0"/>
          <w:numId w:val="3"/>
        </w:numPr>
        <w:tabs>
          <w:tab w:val="left" w:pos="719"/>
        </w:tabs>
        <w:ind w:left="719" w:hanging="359"/>
      </w:pPr>
      <w:r>
        <w:t>What</w:t>
      </w:r>
      <w:r>
        <w:rPr>
          <w:spacing w:val="-7"/>
        </w:rPr>
        <w:t xml:space="preserve"> </w:t>
      </w:r>
      <w:r>
        <w:t>would</w:t>
      </w:r>
      <w:r>
        <w:rPr>
          <w:spacing w:val="-5"/>
        </w:rPr>
        <w:t xml:space="preserve"> </w:t>
      </w:r>
      <w:r>
        <w:t>a</w:t>
      </w:r>
      <w:r>
        <w:rPr>
          <w:spacing w:val="-5"/>
        </w:rPr>
        <w:t xml:space="preserve"> </w:t>
      </w:r>
      <w:r>
        <w:t>fully</w:t>
      </w:r>
      <w:r>
        <w:rPr>
          <w:spacing w:val="-5"/>
        </w:rPr>
        <w:t xml:space="preserve"> </w:t>
      </w:r>
      <w:r>
        <w:t>automated</w:t>
      </w:r>
      <w:r>
        <w:rPr>
          <w:spacing w:val="-5"/>
        </w:rPr>
        <w:t xml:space="preserve"> </w:t>
      </w:r>
      <w:r>
        <w:t>city</w:t>
      </w:r>
      <w:r>
        <w:rPr>
          <w:spacing w:val="-5"/>
        </w:rPr>
        <w:t xml:space="preserve"> </w:t>
      </w:r>
      <w:r>
        <w:t>traffic</w:t>
      </w:r>
      <w:r>
        <w:rPr>
          <w:spacing w:val="-5"/>
        </w:rPr>
        <w:t xml:space="preserve"> </w:t>
      </w:r>
      <w:r>
        <w:t>system</w:t>
      </w:r>
      <w:r>
        <w:rPr>
          <w:spacing w:val="-5"/>
        </w:rPr>
        <w:t xml:space="preserve"> </w:t>
      </w:r>
      <w:r>
        <w:t>look</w:t>
      </w:r>
      <w:r>
        <w:rPr>
          <w:spacing w:val="-5"/>
        </w:rPr>
        <w:t xml:space="preserve"> </w:t>
      </w:r>
      <w:r>
        <w:rPr>
          <w:spacing w:val="-2"/>
        </w:rPr>
        <w:t>like?</w:t>
      </w:r>
    </w:p>
    <w:p w14:paraId="5AE726DB" w14:textId="77777777" w:rsidR="00CF0436" w:rsidRDefault="00000000">
      <w:pPr>
        <w:pStyle w:val="BodyText"/>
        <w:spacing w:before="121"/>
        <w:ind w:right="354"/>
        <w:jc w:val="both"/>
      </w:pPr>
      <w:r>
        <w:t>These questions invite simulation and modelling. Students might design simplified networks where multiple</w:t>
      </w:r>
      <w:r>
        <w:rPr>
          <w:spacing w:val="-2"/>
        </w:rPr>
        <w:t xml:space="preserve"> </w:t>
      </w:r>
      <w:r>
        <w:t>robots</w:t>
      </w:r>
      <w:r>
        <w:rPr>
          <w:spacing w:val="-2"/>
        </w:rPr>
        <w:t xml:space="preserve"> </w:t>
      </w:r>
      <w:r>
        <w:t>follow</w:t>
      </w:r>
      <w:r>
        <w:rPr>
          <w:spacing w:val="-2"/>
        </w:rPr>
        <w:t xml:space="preserve"> </w:t>
      </w:r>
      <w:r>
        <w:t>shared</w:t>
      </w:r>
      <w:r>
        <w:rPr>
          <w:spacing w:val="-2"/>
        </w:rPr>
        <w:t xml:space="preserve"> </w:t>
      </w:r>
      <w:r>
        <w:t>traffic</w:t>
      </w:r>
      <w:r>
        <w:rPr>
          <w:spacing w:val="-2"/>
        </w:rPr>
        <w:t xml:space="preserve"> </w:t>
      </w:r>
      <w:r>
        <w:t>rules</w:t>
      </w:r>
      <w:r>
        <w:rPr>
          <w:spacing w:val="-2"/>
        </w:rPr>
        <w:t xml:space="preserve"> </w:t>
      </w:r>
      <w:r>
        <w:t>or</w:t>
      </w:r>
      <w:r>
        <w:rPr>
          <w:spacing w:val="-2"/>
        </w:rPr>
        <w:t xml:space="preserve"> </w:t>
      </w:r>
      <w:r>
        <w:t>signal</w:t>
      </w:r>
      <w:r>
        <w:rPr>
          <w:spacing w:val="-2"/>
        </w:rPr>
        <w:t xml:space="preserve"> </w:t>
      </w:r>
      <w:r>
        <w:t>each</w:t>
      </w:r>
      <w:r>
        <w:rPr>
          <w:spacing w:val="-2"/>
        </w:rPr>
        <w:t xml:space="preserve"> </w:t>
      </w:r>
      <w:r>
        <w:t>other</w:t>
      </w:r>
      <w:r>
        <w:rPr>
          <w:spacing w:val="-2"/>
        </w:rPr>
        <w:t xml:space="preserve"> </w:t>
      </w:r>
      <w:r>
        <w:t>(e.g.,</w:t>
      </w:r>
      <w:r>
        <w:rPr>
          <w:spacing w:val="-2"/>
        </w:rPr>
        <w:t xml:space="preserve"> </w:t>
      </w:r>
      <w:r>
        <w:t>via</w:t>
      </w:r>
      <w:r>
        <w:rPr>
          <w:spacing w:val="-2"/>
        </w:rPr>
        <w:t xml:space="preserve"> </w:t>
      </w:r>
      <w:r>
        <w:t>micro:bit</w:t>
      </w:r>
      <w:r>
        <w:rPr>
          <w:spacing w:val="-2"/>
        </w:rPr>
        <w:t xml:space="preserve"> </w:t>
      </w:r>
      <w:r>
        <w:t>radio</w:t>
      </w:r>
      <w:r>
        <w:rPr>
          <w:spacing w:val="-2"/>
        </w:rPr>
        <w:t xml:space="preserve"> </w:t>
      </w:r>
      <w:r>
        <w:t>or</w:t>
      </w:r>
      <w:r>
        <w:rPr>
          <w:spacing w:val="-2"/>
        </w:rPr>
        <w:t xml:space="preserve"> </w:t>
      </w:r>
      <w:r>
        <w:t>light</w:t>
      </w:r>
      <w:r>
        <w:rPr>
          <w:spacing w:val="-2"/>
        </w:rPr>
        <w:t xml:space="preserve"> </w:t>
      </w:r>
      <w:r>
        <w:t>sensors)</w:t>
      </w:r>
      <w:r>
        <w:rPr>
          <w:spacing w:val="-2"/>
        </w:rPr>
        <w:t xml:space="preserve"> </w:t>
      </w:r>
      <w:r>
        <w:t>to test coordinated responses and accident prevention.</w:t>
      </w:r>
    </w:p>
    <w:p w14:paraId="70CA8802" w14:textId="77777777" w:rsidR="00CF0436" w:rsidRDefault="00000000">
      <w:pPr>
        <w:pStyle w:val="BodyText"/>
        <w:spacing w:before="120"/>
        <w:ind w:right="353"/>
        <w:jc w:val="both"/>
      </w:pPr>
      <w:r>
        <w:t>IBL embeds mathematics in authentic, real-world contexts. Students see measurement, geometry and data not as abstract skills but as tools for engineering solutions. They are also introduced to broader questions of empathy and social responsibility. This integrated learning prepares students for more advanced computational and systems thinking, building the capacity for creative problem-solving in future-focused STEM fields.</w:t>
      </w:r>
    </w:p>
    <w:p w14:paraId="24D09683" w14:textId="77777777" w:rsidR="00CF0436" w:rsidRDefault="00CF0436">
      <w:pPr>
        <w:pStyle w:val="BodyText"/>
        <w:jc w:val="both"/>
        <w:sectPr w:rsidR="00CF0436">
          <w:footerReference w:type="default" r:id="rId23"/>
          <w:pgSz w:w="12240" w:h="15840"/>
          <w:pgMar w:top="1820" w:right="1080" w:bottom="1000" w:left="1440" w:header="0" w:footer="813" w:gutter="0"/>
          <w:cols w:space="720"/>
        </w:sectPr>
      </w:pPr>
    </w:p>
    <w:p w14:paraId="712AD4B6" w14:textId="77777777" w:rsidR="00CF0436" w:rsidRDefault="00000000">
      <w:pPr>
        <w:pStyle w:val="Heading4"/>
        <w:spacing w:before="75"/>
        <w:jc w:val="both"/>
      </w:pPr>
      <w:r>
        <w:lastRenderedPageBreak/>
        <w:t>Step</w:t>
      </w:r>
      <w:r>
        <w:rPr>
          <w:spacing w:val="-5"/>
        </w:rPr>
        <w:t xml:space="preserve"> </w:t>
      </w:r>
      <w:r>
        <w:t>2:</w:t>
      </w:r>
      <w:r>
        <w:rPr>
          <w:spacing w:val="-4"/>
        </w:rPr>
        <w:t xml:space="preserve"> </w:t>
      </w:r>
      <w:r>
        <w:t>Human</w:t>
      </w:r>
      <w:r>
        <w:rPr>
          <w:spacing w:val="-5"/>
        </w:rPr>
        <w:t xml:space="preserve"> </w:t>
      </w:r>
      <w:r>
        <w:t>Centred</w:t>
      </w:r>
      <w:r>
        <w:rPr>
          <w:spacing w:val="-4"/>
        </w:rPr>
        <w:t xml:space="preserve"> </w:t>
      </w:r>
      <w:r>
        <w:rPr>
          <w:spacing w:val="-2"/>
        </w:rPr>
        <w:t>Design</w:t>
      </w:r>
    </w:p>
    <w:p w14:paraId="132F4201" w14:textId="77777777" w:rsidR="00CF0436" w:rsidRDefault="00000000">
      <w:pPr>
        <w:pStyle w:val="BodyText"/>
        <w:spacing w:before="117"/>
        <w:ind w:right="352"/>
        <w:jc w:val="both"/>
      </w:pPr>
      <w:r>
        <w:t>HCD deepens inquiry by placing human needs at the core. Students ask who benefits from a design and how</w:t>
      </w:r>
      <w:r>
        <w:rPr>
          <w:spacing w:val="-7"/>
        </w:rPr>
        <w:t xml:space="preserve"> </w:t>
      </w:r>
      <w:r>
        <w:t>inclusivity,</w:t>
      </w:r>
      <w:r>
        <w:rPr>
          <w:spacing w:val="-7"/>
        </w:rPr>
        <w:t xml:space="preserve"> </w:t>
      </w:r>
      <w:r>
        <w:t>ethics,</w:t>
      </w:r>
      <w:r>
        <w:rPr>
          <w:spacing w:val="-7"/>
        </w:rPr>
        <w:t xml:space="preserve"> </w:t>
      </w:r>
      <w:r>
        <w:t>and</w:t>
      </w:r>
      <w:r>
        <w:rPr>
          <w:spacing w:val="-7"/>
        </w:rPr>
        <w:t xml:space="preserve"> </w:t>
      </w:r>
      <w:r>
        <w:t>usability</w:t>
      </w:r>
      <w:r>
        <w:rPr>
          <w:spacing w:val="-7"/>
        </w:rPr>
        <w:t xml:space="preserve"> </w:t>
      </w:r>
      <w:r>
        <w:t>are</w:t>
      </w:r>
      <w:r>
        <w:rPr>
          <w:spacing w:val="-7"/>
        </w:rPr>
        <w:t xml:space="preserve"> </w:t>
      </w:r>
      <w:r>
        <w:t>addressed.</w:t>
      </w:r>
      <w:r>
        <w:rPr>
          <w:spacing w:val="-7"/>
        </w:rPr>
        <w:t xml:space="preserve"> </w:t>
      </w:r>
      <w:r>
        <w:t>Activities</w:t>
      </w:r>
      <w:r>
        <w:rPr>
          <w:spacing w:val="-7"/>
        </w:rPr>
        <w:t xml:space="preserve"> </w:t>
      </w:r>
      <w:r>
        <w:t>such</w:t>
      </w:r>
      <w:r>
        <w:rPr>
          <w:spacing w:val="-7"/>
        </w:rPr>
        <w:t xml:space="preserve"> </w:t>
      </w:r>
      <w:r>
        <w:t>as</w:t>
      </w:r>
      <w:r>
        <w:rPr>
          <w:spacing w:val="-7"/>
        </w:rPr>
        <w:t xml:space="preserve"> </w:t>
      </w:r>
      <w:r>
        <w:t>mapping</w:t>
      </w:r>
      <w:r>
        <w:rPr>
          <w:spacing w:val="-7"/>
        </w:rPr>
        <w:t xml:space="preserve"> </w:t>
      </w:r>
      <w:r>
        <w:t>user</w:t>
      </w:r>
      <w:r>
        <w:rPr>
          <w:spacing w:val="-7"/>
        </w:rPr>
        <w:t xml:space="preserve"> </w:t>
      </w:r>
      <w:r>
        <w:t>journeys,</w:t>
      </w:r>
      <w:r>
        <w:rPr>
          <w:spacing w:val="-7"/>
        </w:rPr>
        <w:t xml:space="preserve"> </w:t>
      </w:r>
      <w:r>
        <w:t>interviewing peers, or designing accessible interfaces connect empathy with engineering reasoning.</w:t>
      </w:r>
    </w:p>
    <w:p w14:paraId="1703EBD2" w14:textId="77777777" w:rsidR="00CF0436" w:rsidRDefault="00000000">
      <w:pPr>
        <w:spacing w:before="119"/>
        <w:ind w:right="357"/>
        <w:jc w:val="both"/>
      </w:pPr>
      <w:r>
        <w:t>Building</w:t>
      </w:r>
      <w:r>
        <w:rPr>
          <w:spacing w:val="-2"/>
        </w:rPr>
        <w:t xml:space="preserve"> </w:t>
      </w:r>
      <w:r>
        <w:t>on</w:t>
      </w:r>
      <w:r>
        <w:rPr>
          <w:spacing w:val="-2"/>
        </w:rPr>
        <w:t xml:space="preserve"> </w:t>
      </w:r>
      <w:r>
        <w:t>the</w:t>
      </w:r>
      <w:r>
        <w:rPr>
          <w:spacing w:val="-2"/>
        </w:rPr>
        <w:t xml:space="preserve"> </w:t>
      </w:r>
      <w:r>
        <w:t>initial</w:t>
      </w:r>
      <w:r>
        <w:rPr>
          <w:spacing w:val="-2"/>
        </w:rPr>
        <w:t xml:space="preserve"> </w:t>
      </w:r>
      <w:r>
        <w:t>inquiry</w:t>
      </w:r>
      <w:r>
        <w:rPr>
          <w:spacing w:val="-2"/>
        </w:rPr>
        <w:t xml:space="preserve"> </w:t>
      </w:r>
      <w:r>
        <w:t>question</w:t>
      </w:r>
      <w:r>
        <w:rPr>
          <w:spacing w:val="-2"/>
        </w:rPr>
        <w:t xml:space="preserve"> </w:t>
      </w:r>
      <w:r>
        <w:t>in</w:t>
      </w:r>
      <w:r>
        <w:rPr>
          <w:spacing w:val="-2"/>
        </w:rPr>
        <w:t xml:space="preserve"> </w:t>
      </w:r>
      <w:r>
        <w:t>Step</w:t>
      </w:r>
      <w:r>
        <w:rPr>
          <w:spacing w:val="-2"/>
        </w:rPr>
        <w:t xml:space="preserve"> </w:t>
      </w:r>
      <w:r>
        <w:t>1,</w:t>
      </w:r>
      <w:r>
        <w:rPr>
          <w:spacing w:val="-3"/>
        </w:rPr>
        <w:t xml:space="preserve"> </w:t>
      </w:r>
      <w:r>
        <w:rPr>
          <w:b/>
        </w:rPr>
        <w:t>“How</w:t>
      </w:r>
      <w:r>
        <w:rPr>
          <w:b/>
          <w:spacing w:val="-2"/>
        </w:rPr>
        <w:t xml:space="preserve"> </w:t>
      </w:r>
      <w:r>
        <w:rPr>
          <w:b/>
        </w:rPr>
        <w:t>can</w:t>
      </w:r>
      <w:r>
        <w:rPr>
          <w:b/>
          <w:spacing w:val="-2"/>
        </w:rPr>
        <w:t xml:space="preserve"> </w:t>
      </w:r>
      <w:r>
        <w:rPr>
          <w:b/>
        </w:rPr>
        <w:t>we</w:t>
      </w:r>
      <w:r>
        <w:rPr>
          <w:b/>
          <w:spacing w:val="-2"/>
        </w:rPr>
        <w:t xml:space="preserve"> </w:t>
      </w:r>
      <w:r>
        <w:rPr>
          <w:b/>
        </w:rPr>
        <w:t>design</w:t>
      </w:r>
      <w:r>
        <w:rPr>
          <w:b/>
          <w:spacing w:val="-2"/>
        </w:rPr>
        <w:t xml:space="preserve"> </w:t>
      </w:r>
      <w:r>
        <w:rPr>
          <w:b/>
        </w:rPr>
        <w:t>a</w:t>
      </w:r>
      <w:r>
        <w:rPr>
          <w:b/>
          <w:spacing w:val="-2"/>
        </w:rPr>
        <w:t xml:space="preserve"> </w:t>
      </w:r>
      <w:r>
        <w:rPr>
          <w:b/>
        </w:rPr>
        <w:t>self-driving</w:t>
      </w:r>
      <w:r>
        <w:rPr>
          <w:b/>
          <w:spacing w:val="-2"/>
        </w:rPr>
        <w:t xml:space="preserve"> </w:t>
      </w:r>
      <w:r>
        <w:rPr>
          <w:b/>
        </w:rPr>
        <w:t>car</w:t>
      </w:r>
      <w:r>
        <w:rPr>
          <w:b/>
          <w:spacing w:val="-2"/>
        </w:rPr>
        <w:t xml:space="preserve"> </w:t>
      </w:r>
      <w:r>
        <w:rPr>
          <w:b/>
        </w:rPr>
        <w:t>that</w:t>
      </w:r>
      <w:r>
        <w:rPr>
          <w:b/>
          <w:spacing w:val="-2"/>
        </w:rPr>
        <w:t xml:space="preserve"> </w:t>
      </w:r>
      <w:r>
        <w:rPr>
          <w:b/>
        </w:rPr>
        <w:t>can</w:t>
      </w:r>
      <w:r>
        <w:rPr>
          <w:b/>
          <w:spacing w:val="-2"/>
        </w:rPr>
        <w:t xml:space="preserve"> </w:t>
      </w:r>
      <w:r>
        <w:rPr>
          <w:b/>
        </w:rPr>
        <w:t xml:space="preserve">sense, decide and move accurately on its own?” </w:t>
      </w:r>
      <w:r>
        <w:t>it is essential that students place human needs at the centre of their</w:t>
      </w:r>
      <w:r>
        <w:rPr>
          <w:spacing w:val="-4"/>
        </w:rPr>
        <w:t xml:space="preserve"> </w:t>
      </w:r>
      <w:r>
        <w:t>design</w:t>
      </w:r>
      <w:r>
        <w:rPr>
          <w:spacing w:val="-4"/>
        </w:rPr>
        <w:t xml:space="preserve"> </w:t>
      </w:r>
      <w:r>
        <w:t>process.</w:t>
      </w:r>
      <w:r>
        <w:rPr>
          <w:spacing w:val="-4"/>
        </w:rPr>
        <w:t xml:space="preserve"> </w:t>
      </w:r>
      <w:r>
        <w:t>Designing</w:t>
      </w:r>
      <w:r>
        <w:rPr>
          <w:spacing w:val="-4"/>
        </w:rPr>
        <w:t xml:space="preserve"> </w:t>
      </w:r>
      <w:r>
        <w:t>for</w:t>
      </w:r>
      <w:r>
        <w:rPr>
          <w:spacing w:val="-4"/>
        </w:rPr>
        <w:t xml:space="preserve"> </w:t>
      </w:r>
      <w:r>
        <w:t>people</w:t>
      </w:r>
      <w:r>
        <w:rPr>
          <w:spacing w:val="-4"/>
        </w:rPr>
        <w:t xml:space="preserve"> </w:t>
      </w:r>
      <w:r>
        <w:t>means</w:t>
      </w:r>
      <w:r>
        <w:rPr>
          <w:spacing w:val="-4"/>
        </w:rPr>
        <w:t xml:space="preserve"> </w:t>
      </w:r>
      <w:r>
        <w:t>going</w:t>
      </w:r>
      <w:r>
        <w:rPr>
          <w:spacing w:val="-4"/>
        </w:rPr>
        <w:t xml:space="preserve"> </w:t>
      </w:r>
      <w:r>
        <w:t>beyond</w:t>
      </w:r>
      <w:r>
        <w:rPr>
          <w:spacing w:val="-4"/>
        </w:rPr>
        <w:t xml:space="preserve"> </w:t>
      </w:r>
      <w:r>
        <w:t>functionality,</w:t>
      </w:r>
      <w:r>
        <w:rPr>
          <w:spacing w:val="-4"/>
        </w:rPr>
        <w:t xml:space="preserve"> </w:t>
      </w:r>
      <w:r>
        <w:t>to</w:t>
      </w:r>
      <w:r>
        <w:rPr>
          <w:spacing w:val="-4"/>
        </w:rPr>
        <w:t xml:space="preserve"> </w:t>
      </w:r>
      <w:r>
        <w:t>consider</w:t>
      </w:r>
      <w:r>
        <w:rPr>
          <w:spacing w:val="-4"/>
        </w:rPr>
        <w:t xml:space="preserve"> </w:t>
      </w:r>
      <w:r>
        <w:t>the</w:t>
      </w:r>
      <w:r>
        <w:rPr>
          <w:spacing w:val="-4"/>
        </w:rPr>
        <w:t xml:space="preserve"> </w:t>
      </w:r>
      <w:r>
        <w:t>user’s</w:t>
      </w:r>
      <w:r>
        <w:rPr>
          <w:spacing w:val="-4"/>
        </w:rPr>
        <w:t xml:space="preserve"> </w:t>
      </w:r>
      <w:r>
        <w:t>needs, feelings, physical and cognitive abilities, and the contexts in which they will use the car.</w:t>
      </w:r>
    </w:p>
    <w:p w14:paraId="0C7A8766" w14:textId="77777777" w:rsidR="00CF0436" w:rsidRDefault="00000000">
      <w:pPr>
        <w:pStyle w:val="BodyText"/>
        <w:spacing w:before="121"/>
        <w:jc w:val="both"/>
      </w:pPr>
      <w:r>
        <w:t>Students</w:t>
      </w:r>
      <w:r>
        <w:rPr>
          <w:spacing w:val="-7"/>
        </w:rPr>
        <w:t xml:space="preserve"> </w:t>
      </w:r>
      <w:r>
        <w:t>are</w:t>
      </w:r>
      <w:r>
        <w:rPr>
          <w:spacing w:val="-7"/>
        </w:rPr>
        <w:t xml:space="preserve"> </w:t>
      </w:r>
      <w:r>
        <w:t>encouraged</w:t>
      </w:r>
      <w:r>
        <w:rPr>
          <w:spacing w:val="-6"/>
        </w:rPr>
        <w:t xml:space="preserve"> </w:t>
      </w:r>
      <w:r>
        <w:t>to</w:t>
      </w:r>
      <w:r>
        <w:rPr>
          <w:spacing w:val="-7"/>
        </w:rPr>
        <w:t xml:space="preserve"> </w:t>
      </w:r>
      <w:r>
        <w:t>ask</w:t>
      </w:r>
      <w:r>
        <w:rPr>
          <w:spacing w:val="-7"/>
        </w:rPr>
        <w:t xml:space="preserve"> </w:t>
      </w:r>
      <w:r>
        <w:t>critical</w:t>
      </w:r>
      <w:r>
        <w:rPr>
          <w:spacing w:val="-6"/>
        </w:rPr>
        <w:t xml:space="preserve"> </w:t>
      </w:r>
      <w:r>
        <w:t>human-centred</w:t>
      </w:r>
      <w:r>
        <w:rPr>
          <w:spacing w:val="-7"/>
        </w:rPr>
        <w:t xml:space="preserve"> </w:t>
      </w:r>
      <w:r>
        <w:t>questions</w:t>
      </w:r>
      <w:r>
        <w:rPr>
          <w:spacing w:val="-7"/>
        </w:rPr>
        <w:t xml:space="preserve"> </w:t>
      </w:r>
      <w:r>
        <w:t>such</w:t>
      </w:r>
      <w:r>
        <w:rPr>
          <w:spacing w:val="-6"/>
        </w:rPr>
        <w:t xml:space="preserve"> </w:t>
      </w:r>
      <w:r>
        <w:rPr>
          <w:spacing w:val="-5"/>
        </w:rPr>
        <w:t>as:</w:t>
      </w:r>
    </w:p>
    <w:p w14:paraId="53A8F8B2" w14:textId="77777777" w:rsidR="00CF0436" w:rsidRDefault="00000000">
      <w:pPr>
        <w:pStyle w:val="ListParagraph"/>
        <w:numPr>
          <w:ilvl w:val="0"/>
          <w:numId w:val="3"/>
        </w:numPr>
        <w:tabs>
          <w:tab w:val="left" w:pos="719"/>
        </w:tabs>
        <w:spacing w:before="135"/>
        <w:ind w:left="719" w:hanging="359"/>
      </w:pPr>
      <w:r>
        <w:t>Who</w:t>
      </w:r>
      <w:r>
        <w:rPr>
          <w:spacing w:val="-6"/>
        </w:rPr>
        <w:t xml:space="preserve"> </w:t>
      </w:r>
      <w:r>
        <w:t>will</w:t>
      </w:r>
      <w:r>
        <w:rPr>
          <w:spacing w:val="-5"/>
        </w:rPr>
        <w:t xml:space="preserve"> </w:t>
      </w:r>
      <w:r>
        <w:t>be</w:t>
      </w:r>
      <w:r>
        <w:rPr>
          <w:spacing w:val="-5"/>
        </w:rPr>
        <w:t xml:space="preserve"> </w:t>
      </w:r>
      <w:r>
        <w:t>riding</w:t>
      </w:r>
      <w:r>
        <w:rPr>
          <w:spacing w:val="-6"/>
        </w:rPr>
        <w:t xml:space="preserve"> </w:t>
      </w:r>
      <w:r>
        <w:t>in</w:t>
      </w:r>
      <w:r>
        <w:rPr>
          <w:spacing w:val="-5"/>
        </w:rPr>
        <w:t xml:space="preserve"> </w:t>
      </w:r>
      <w:r>
        <w:t>the</w:t>
      </w:r>
      <w:r>
        <w:rPr>
          <w:spacing w:val="-5"/>
        </w:rPr>
        <w:t xml:space="preserve"> </w:t>
      </w:r>
      <w:r>
        <w:t>car?</w:t>
      </w:r>
      <w:r>
        <w:rPr>
          <w:spacing w:val="-6"/>
        </w:rPr>
        <w:t xml:space="preserve"> </w:t>
      </w:r>
      <w:r>
        <w:t>(children,</w:t>
      </w:r>
      <w:r>
        <w:rPr>
          <w:spacing w:val="-5"/>
        </w:rPr>
        <w:t xml:space="preserve"> </w:t>
      </w:r>
      <w:r>
        <w:t>adults,</w:t>
      </w:r>
      <w:r>
        <w:rPr>
          <w:spacing w:val="-5"/>
        </w:rPr>
        <w:t xml:space="preserve"> </w:t>
      </w:r>
      <w:r>
        <w:t>grandparents,</w:t>
      </w:r>
      <w:r>
        <w:rPr>
          <w:spacing w:val="-6"/>
        </w:rPr>
        <w:t xml:space="preserve"> </w:t>
      </w:r>
      <w:r>
        <w:t>people</w:t>
      </w:r>
      <w:r>
        <w:rPr>
          <w:spacing w:val="-5"/>
        </w:rPr>
        <w:t xml:space="preserve"> </w:t>
      </w:r>
      <w:r>
        <w:t>with</w:t>
      </w:r>
      <w:r>
        <w:rPr>
          <w:spacing w:val="-5"/>
        </w:rPr>
        <w:t xml:space="preserve"> </w:t>
      </w:r>
      <w:r>
        <w:rPr>
          <w:spacing w:val="-2"/>
        </w:rPr>
        <w:t>disability)</w:t>
      </w:r>
    </w:p>
    <w:p w14:paraId="145997B0" w14:textId="77777777" w:rsidR="00CF0436" w:rsidRDefault="00000000">
      <w:pPr>
        <w:pStyle w:val="ListParagraph"/>
        <w:numPr>
          <w:ilvl w:val="0"/>
          <w:numId w:val="3"/>
        </w:numPr>
        <w:tabs>
          <w:tab w:val="left" w:pos="719"/>
        </w:tabs>
        <w:ind w:left="719" w:hanging="359"/>
      </w:pPr>
      <w:r>
        <w:t>What</w:t>
      </w:r>
      <w:r>
        <w:rPr>
          <w:spacing w:val="-9"/>
        </w:rPr>
        <w:t xml:space="preserve"> </w:t>
      </w:r>
      <w:r>
        <w:t>features</w:t>
      </w:r>
      <w:r>
        <w:rPr>
          <w:spacing w:val="-7"/>
        </w:rPr>
        <w:t xml:space="preserve"> </w:t>
      </w:r>
      <w:r>
        <w:t>would</w:t>
      </w:r>
      <w:r>
        <w:rPr>
          <w:spacing w:val="-6"/>
        </w:rPr>
        <w:t xml:space="preserve"> </w:t>
      </w:r>
      <w:r>
        <w:t>ensure</w:t>
      </w:r>
      <w:r>
        <w:rPr>
          <w:spacing w:val="-7"/>
        </w:rPr>
        <w:t xml:space="preserve"> </w:t>
      </w:r>
      <w:r>
        <w:t>safety</w:t>
      </w:r>
      <w:r>
        <w:rPr>
          <w:spacing w:val="-6"/>
        </w:rPr>
        <w:t xml:space="preserve"> </w:t>
      </w:r>
      <w:r>
        <w:t>and</w:t>
      </w:r>
      <w:r>
        <w:rPr>
          <w:spacing w:val="-7"/>
        </w:rPr>
        <w:t xml:space="preserve"> </w:t>
      </w:r>
      <w:r>
        <w:t>comfort?</w:t>
      </w:r>
      <w:r>
        <w:rPr>
          <w:spacing w:val="-7"/>
        </w:rPr>
        <w:t xml:space="preserve"> </w:t>
      </w:r>
      <w:r>
        <w:t>(obstacle</w:t>
      </w:r>
      <w:r>
        <w:rPr>
          <w:spacing w:val="-6"/>
        </w:rPr>
        <w:t xml:space="preserve"> </w:t>
      </w:r>
      <w:r>
        <w:t>detection,</w:t>
      </w:r>
      <w:r>
        <w:rPr>
          <w:spacing w:val="-7"/>
        </w:rPr>
        <w:t xml:space="preserve"> </w:t>
      </w:r>
      <w:r>
        <w:t>braking</w:t>
      </w:r>
      <w:r>
        <w:rPr>
          <w:spacing w:val="-6"/>
        </w:rPr>
        <w:t xml:space="preserve"> </w:t>
      </w:r>
      <w:r>
        <w:rPr>
          <w:spacing w:val="-2"/>
        </w:rPr>
        <w:t>systems)</w:t>
      </w:r>
    </w:p>
    <w:p w14:paraId="4C1CF84E" w14:textId="77777777" w:rsidR="00CF0436" w:rsidRDefault="00000000">
      <w:pPr>
        <w:pStyle w:val="ListParagraph"/>
        <w:numPr>
          <w:ilvl w:val="0"/>
          <w:numId w:val="3"/>
        </w:numPr>
        <w:tabs>
          <w:tab w:val="left" w:pos="719"/>
        </w:tabs>
        <w:ind w:left="719" w:hanging="359"/>
      </w:pPr>
      <w:r>
        <w:t>How</w:t>
      </w:r>
      <w:r>
        <w:rPr>
          <w:spacing w:val="-6"/>
        </w:rPr>
        <w:t xml:space="preserve"> </w:t>
      </w:r>
      <w:r>
        <w:t>can</w:t>
      </w:r>
      <w:r>
        <w:rPr>
          <w:spacing w:val="-5"/>
        </w:rPr>
        <w:t xml:space="preserve"> </w:t>
      </w:r>
      <w:r>
        <w:t>I</w:t>
      </w:r>
      <w:r>
        <w:rPr>
          <w:spacing w:val="-5"/>
        </w:rPr>
        <w:t xml:space="preserve"> </w:t>
      </w:r>
      <w:r>
        <w:t>make</w:t>
      </w:r>
      <w:r>
        <w:rPr>
          <w:spacing w:val="-5"/>
        </w:rPr>
        <w:t xml:space="preserve"> </w:t>
      </w:r>
      <w:r>
        <w:t>the</w:t>
      </w:r>
      <w:r>
        <w:rPr>
          <w:spacing w:val="-6"/>
        </w:rPr>
        <w:t xml:space="preserve"> </w:t>
      </w:r>
      <w:r>
        <w:t>features</w:t>
      </w:r>
      <w:r>
        <w:rPr>
          <w:spacing w:val="-5"/>
        </w:rPr>
        <w:t xml:space="preserve"> </w:t>
      </w:r>
      <w:r>
        <w:t>more</w:t>
      </w:r>
      <w:r>
        <w:rPr>
          <w:spacing w:val="-5"/>
        </w:rPr>
        <w:t xml:space="preserve"> </w:t>
      </w:r>
      <w:r>
        <w:t>accessible</w:t>
      </w:r>
      <w:r>
        <w:rPr>
          <w:spacing w:val="-7"/>
        </w:rPr>
        <w:t xml:space="preserve"> </w:t>
      </w:r>
      <w:r>
        <w:t>and</w:t>
      </w:r>
      <w:r>
        <w:rPr>
          <w:spacing w:val="-6"/>
        </w:rPr>
        <w:t xml:space="preserve"> </w:t>
      </w:r>
      <w:r>
        <w:t>inclusive?</w:t>
      </w:r>
      <w:r>
        <w:rPr>
          <w:spacing w:val="-5"/>
        </w:rPr>
        <w:t xml:space="preserve"> </w:t>
      </w:r>
      <w:r>
        <w:t>(voice</w:t>
      </w:r>
      <w:r>
        <w:rPr>
          <w:spacing w:val="-5"/>
        </w:rPr>
        <w:t xml:space="preserve"> </w:t>
      </w:r>
      <w:r>
        <w:t>controls,</w:t>
      </w:r>
      <w:r>
        <w:rPr>
          <w:spacing w:val="-5"/>
        </w:rPr>
        <w:t xml:space="preserve"> </w:t>
      </w:r>
      <w:r>
        <w:t>seat</w:t>
      </w:r>
      <w:r>
        <w:rPr>
          <w:spacing w:val="-5"/>
        </w:rPr>
        <w:t xml:space="preserve"> </w:t>
      </w:r>
      <w:r>
        <w:rPr>
          <w:spacing w:val="-2"/>
        </w:rPr>
        <w:t>design)</w:t>
      </w:r>
    </w:p>
    <w:p w14:paraId="0E6E991D" w14:textId="77777777" w:rsidR="00CF0436" w:rsidRDefault="00000000">
      <w:pPr>
        <w:pStyle w:val="BodyText"/>
        <w:spacing w:before="121"/>
      </w:pPr>
      <w:r>
        <w:t>Classroom</w:t>
      </w:r>
      <w:r>
        <w:rPr>
          <w:spacing w:val="31"/>
        </w:rPr>
        <w:t xml:space="preserve"> </w:t>
      </w:r>
      <w:r>
        <w:t>learning</w:t>
      </w:r>
      <w:r>
        <w:rPr>
          <w:spacing w:val="31"/>
        </w:rPr>
        <w:t xml:space="preserve"> </w:t>
      </w:r>
      <w:r>
        <w:t>activities</w:t>
      </w:r>
      <w:r>
        <w:rPr>
          <w:spacing w:val="31"/>
        </w:rPr>
        <w:t xml:space="preserve"> </w:t>
      </w:r>
      <w:r>
        <w:t>can</w:t>
      </w:r>
      <w:r>
        <w:rPr>
          <w:spacing w:val="31"/>
        </w:rPr>
        <w:t xml:space="preserve"> </w:t>
      </w:r>
      <w:r>
        <w:t>support</w:t>
      </w:r>
      <w:r>
        <w:rPr>
          <w:spacing w:val="31"/>
        </w:rPr>
        <w:t xml:space="preserve"> </w:t>
      </w:r>
      <w:r>
        <w:t>this</w:t>
      </w:r>
      <w:r>
        <w:rPr>
          <w:spacing w:val="31"/>
        </w:rPr>
        <w:t xml:space="preserve"> </w:t>
      </w:r>
      <w:r>
        <w:t>process</w:t>
      </w:r>
      <w:r>
        <w:rPr>
          <w:spacing w:val="31"/>
        </w:rPr>
        <w:t xml:space="preserve"> </w:t>
      </w:r>
      <w:r>
        <w:t>through</w:t>
      </w:r>
      <w:r>
        <w:rPr>
          <w:spacing w:val="31"/>
        </w:rPr>
        <w:t xml:space="preserve"> </w:t>
      </w:r>
      <w:r>
        <w:t>authentic,</w:t>
      </w:r>
      <w:r>
        <w:rPr>
          <w:spacing w:val="31"/>
        </w:rPr>
        <w:t xml:space="preserve"> </w:t>
      </w:r>
      <w:r>
        <w:t>hands-on</w:t>
      </w:r>
      <w:r>
        <w:rPr>
          <w:spacing w:val="31"/>
        </w:rPr>
        <w:t xml:space="preserve"> </w:t>
      </w:r>
      <w:r>
        <w:t>engagement.</w:t>
      </w:r>
      <w:r>
        <w:rPr>
          <w:spacing w:val="31"/>
        </w:rPr>
        <w:t xml:space="preserve"> </w:t>
      </w:r>
      <w:r>
        <w:t>Some educator prompts and classroom ideas include:</w:t>
      </w:r>
    </w:p>
    <w:p w14:paraId="43F499AB" w14:textId="77777777" w:rsidR="00CF0436" w:rsidRDefault="00000000">
      <w:pPr>
        <w:pStyle w:val="ListParagraph"/>
        <w:numPr>
          <w:ilvl w:val="0"/>
          <w:numId w:val="3"/>
        </w:numPr>
        <w:tabs>
          <w:tab w:val="left" w:pos="720"/>
        </w:tabs>
        <w:spacing w:before="132"/>
        <w:ind w:left="720" w:right="357"/>
        <w:jc w:val="both"/>
      </w:pPr>
      <w:r>
        <w:t>Give students a transport-related product (e.g., an electric scooter, bicycle helmet, seat belt) and ask</w:t>
      </w:r>
      <w:r>
        <w:rPr>
          <w:spacing w:val="-1"/>
        </w:rPr>
        <w:t xml:space="preserve"> </w:t>
      </w:r>
      <w:r>
        <w:t>them</w:t>
      </w:r>
      <w:r>
        <w:rPr>
          <w:spacing w:val="-1"/>
        </w:rPr>
        <w:t xml:space="preserve"> </w:t>
      </w:r>
      <w:r>
        <w:t>to</w:t>
      </w:r>
      <w:r>
        <w:rPr>
          <w:spacing w:val="-1"/>
        </w:rPr>
        <w:t xml:space="preserve"> </w:t>
      </w:r>
      <w:r>
        <w:t>identify</w:t>
      </w:r>
      <w:r>
        <w:rPr>
          <w:spacing w:val="-1"/>
        </w:rPr>
        <w:t xml:space="preserve"> </w:t>
      </w:r>
      <w:r>
        <w:t>who</w:t>
      </w:r>
      <w:r>
        <w:rPr>
          <w:spacing w:val="-1"/>
        </w:rPr>
        <w:t xml:space="preserve"> </w:t>
      </w:r>
      <w:r>
        <w:t>the</w:t>
      </w:r>
      <w:r>
        <w:rPr>
          <w:spacing w:val="-2"/>
        </w:rPr>
        <w:t xml:space="preserve"> </w:t>
      </w:r>
      <w:r>
        <w:t>products</w:t>
      </w:r>
      <w:r>
        <w:rPr>
          <w:spacing w:val="-1"/>
        </w:rPr>
        <w:t xml:space="preserve"> </w:t>
      </w:r>
      <w:r>
        <w:t>were</w:t>
      </w:r>
      <w:r>
        <w:rPr>
          <w:spacing w:val="-1"/>
        </w:rPr>
        <w:t xml:space="preserve"> </w:t>
      </w:r>
      <w:r>
        <w:t>designed</w:t>
      </w:r>
      <w:r>
        <w:rPr>
          <w:spacing w:val="-1"/>
        </w:rPr>
        <w:t xml:space="preserve"> </w:t>
      </w:r>
      <w:r>
        <w:t>for, what</w:t>
      </w:r>
      <w:r>
        <w:rPr>
          <w:spacing w:val="-1"/>
        </w:rPr>
        <w:t xml:space="preserve"> </w:t>
      </w:r>
      <w:r>
        <w:t>features</w:t>
      </w:r>
      <w:r>
        <w:rPr>
          <w:spacing w:val="-1"/>
        </w:rPr>
        <w:t xml:space="preserve"> </w:t>
      </w:r>
      <w:r>
        <w:t>help</w:t>
      </w:r>
      <w:r>
        <w:rPr>
          <w:spacing w:val="-1"/>
        </w:rPr>
        <w:t xml:space="preserve"> </w:t>
      </w:r>
      <w:r>
        <w:t>users</w:t>
      </w:r>
      <w:r>
        <w:rPr>
          <w:spacing w:val="-3"/>
        </w:rPr>
        <w:t xml:space="preserve"> </w:t>
      </w:r>
      <w:r>
        <w:t>and</w:t>
      </w:r>
      <w:r>
        <w:rPr>
          <w:spacing w:val="-1"/>
        </w:rPr>
        <w:t xml:space="preserve"> </w:t>
      </w:r>
      <w:r>
        <w:t>what</w:t>
      </w:r>
      <w:r>
        <w:rPr>
          <w:spacing w:val="-1"/>
        </w:rPr>
        <w:t xml:space="preserve"> </w:t>
      </w:r>
      <w:r>
        <w:t>might exclude someone from using them?</w:t>
      </w:r>
    </w:p>
    <w:p w14:paraId="19B80E70" w14:textId="77777777" w:rsidR="00CF0436" w:rsidRDefault="00000000">
      <w:pPr>
        <w:pStyle w:val="ListParagraph"/>
        <w:numPr>
          <w:ilvl w:val="0"/>
          <w:numId w:val="3"/>
        </w:numPr>
        <w:tabs>
          <w:tab w:val="left" w:pos="720"/>
        </w:tabs>
        <w:spacing w:before="17"/>
        <w:ind w:left="720" w:right="353"/>
        <w:jc w:val="both"/>
      </w:pPr>
      <w:r>
        <w:t>Engage students in “a day in the life of” narrative which asks them to think about the perspective of a user of a self-driving car, e.g., an elderly person, considering their mobility, comfort, safety, independence and how the car responds to them</w:t>
      </w:r>
    </w:p>
    <w:p w14:paraId="450EA5F2" w14:textId="77777777" w:rsidR="00CF0436" w:rsidRDefault="00000000">
      <w:pPr>
        <w:pStyle w:val="ListParagraph"/>
        <w:numPr>
          <w:ilvl w:val="0"/>
          <w:numId w:val="3"/>
        </w:numPr>
        <w:tabs>
          <w:tab w:val="left" w:pos="720"/>
        </w:tabs>
        <w:spacing w:before="13"/>
        <w:ind w:left="720" w:right="358"/>
        <w:jc w:val="both"/>
      </w:pPr>
      <w:r>
        <w:t>Interviewing peers and a range of community members to understand real-world transport challenges and user needs</w:t>
      </w:r>
    </w:p>
    <w:p w14:paraId="5E0104C9" w14:textId="77777777" w:rsidR="00CF0436" w:rsidRDefault="00000000">
      <w:pPr>
        <w:pStyle w:val="ListParagraph"/>
        <w:numPr>
          <w:ilvl w:val="0"/>
          <w:numId w:val="3"/>
        </w:numPr>
        <w:tabs>
          <w:tab w:val="left" w:pos="720"/>
        </w:tabs>
        <w:spacing w:before="16"/>
        <w:ind w:left="720" w:right="357"/>
        <w:jc w:val="both"/>
      </w:pPr>
      <w:r>
        <w:t>Setting</w:t>
      </w:r>
      <w:r>
        <w:rPr>
          <w:spacing w:val="-8"/>
        </w:rPr>
        <w:t xml:space="preserve"> </w:t>
      </w:r>
      <w:r>
        <w:t>up</w:t>
      </w:r>
      <w:r>
        <w:rPr>
          <w:spacing w:val="-8"/>
        </w:rPr>
        <w:t xml:space="preserve"> </w:t>
      </w:r>
      <w:r>
        <w:t>design</w:t>
      </w:r>
      <w:r>
        <w:rPr>
          <w:spacing w:val="-8"/>
        </w:rPr>
        <w:t xml:space="preserve"> </w:t>
      </w:r>
      <w:r>
        <w:t>constraints</w:t>
      </w:r>
      <w:r>
        <w:rPr>
          <w:spacing w:val="-8"/>
        </w:rPr>
        <w:t xml:space="preserve"> </w:t>
      </w:r>
      <w:r>
        <w:t>which</w:t>
      </w:r>
      <w:r>
        <w:rPr>
          <w:spacing w:val="-8"/>
        </w:rPr>
        <w:t xml:space="preserve"> </w:t>
      </w:r>
      <w:r>
        <w:t>mean</w:t>
      </w:r>
      <w:r>
        <w:rPr>
          <w:spacing w:val="-8"/>
        </w:rPr>
        <w:t xml:space="preserve"> </w:t>
      </w:r>
      <w:r>
        <w:t>that</w:t>
      </w:r>
      <w:r>
        <w:rPr>
          <w:spacing w:val="-8"/>
        </w:rPr>
        <w:t xml:space="preserve"> </w:t>
      </w:r>
      <w:r>
        <w:t>students</w:t>
      </w:r>
      <w:r>
        <w:rPr>
          <w:spacing w:val="-8"/>
        </w:rPr>
        <w:t xml:space="preserve"> </w:t>
      </w:r>
      <w:r>
        <w:t>need</w:t>
      </w:r>
      <w:r>
        <w:rPr>
          <w:spacing w:val="-8"/>
        </w:rPr>
        <w:t xml:space="preserve"> </w:t>
      </w:r>
      <w:r>
        <w:t>to</w:t>
      </w:r>
      <w:r>
        <w:rPr>
          <w:spacing w:val="-8"/>
        </w:rPr>
        <w:t xml:space="preserve"> </w:t>
      </w:r>
      <w:r>
        <w:t>design</w:t>
      </w:r>
      <w:r>
        <w:rPr>
          <w:spacing w:val="-8"/>
        </w:rPr>
        <w:t xml:space="preserve"> </w:t>
      </w:r>
      <w:r>
        <w:t>for</w:t>
      </w:r>
      <w:r>
        <w:rPr>
          <w:spacing w:val="-8"/>
        </w:rPr>
        <w:t xml:space="preserve"> </w:t>
      </w:r>
      <w:r>
        <w:t>a</w:t>
      </w:r>
      <w:r>
        <w:rPr>
          <w:spacing w:val="-8"/>
        </w:rPr>
        <w:t xml:space="preserve"> </w:t>
      </w:r>
      <w:r>
        <w:t>specific</w:t>
      </w:r>
      <w:r>
        <w:rPr>
          <w:spacing w:val="-8"/>
        </w:rPr>
        <w:t xml:space="preserve"> </w:t>
      </w:r>
      <w:r>
        <w:t>user</w:t>
      </w:r>
      <w:r>
        <w:rPr>
          <w:spacing w:val="-8"/>
        </w:rPr>
        <w:t xml:space="preserve"> </w:t>
      </w:r>
      <w:r>
        <w:t>need,</w:t>
      </w:r>
      <w:r>
        <w:rPr>
          <w:spacing w:val="-8"/>
        </w:rPr>
        <w:t xml:space="preserve"> </w:t>
      </w:r>
      <w:r>
        <w:t>e.g., designing a voice interface for someone who does not speak English or designing controls which work without hands</w:t>
      </w:r>
    </w:p>
    <w:p w14:paraId="682184FC" w14:textId="77777777" w:rsidR="00CF0436" w:rsidRDefault="00000000">
      <w:pPr>
        <w:pStyle w:val="ListParagraph"/>
        <w:numPr>
          <w:ilvl w:val="0"/>
          <w:numId w:val="3"/>
        </w:numPr>
        <w:tabs>
          <w:tab w:val="left" w:pos="720"/>
        </w:tabs>
        <w:spacing w:before="13"/>
        <w:ind w:left="720" w:right="357"/>
        <w:jc w:val="both"/>
      </w:pPr>
      <w:r>
        <w:t>Mapping the user journey from start to end when using a self-driving car, identifying the key touchpoints</w:t>
      </w:r>
      <w:r>
        <w:rPr>
          <w:spacing w:val="-10"/>
        </w:rPr>
        <w:t xml:space="preserve"> </w:t>
      </w:r>
      <w:r>
        <w:t>(e.g.,</w:t>
      </w:r>
      <w:r>
        <w:rPr>
          <w:spacing w:val="-10"/>
        </w:rPr>
        <w:t xml:space="preserve"> </w:t>
      </w:r>
      <w:r>
        <w:t>getting</w:t>
      </w:r>
      <w:r>
        <w:rPr>
          <w:spacing w:val="-10"/>
        </w:rPr>
        <w:t xml:space="preserve"> </w:t>
      </w:r>
      <w:r>
        <w:t>in,</w:t>
      </w:r>
      <w:r>
        <w:rPr>
          <w:spacing w:val="-10"/>
        </w:rPr>
        <w:t xml:space="preserve"> </w:t>
      </w:r>
      <w:r>
        <w:t>setting</w:t>
      </w:r>
      <w:r>
        <w:rPr>
          <w:spacing w:val="-11"/>
        </w:rPr>
        <w:t xml:space="preserve"> </w:t>
      </w:r>
      <w:r>
        <w:t>a</w:t>
      </w:r>
      <w:r>
        <w:rPr>
          <w:spacing w:val="-10"/>
        </w:rPr>
        <w:t xml:space="preserve"> </w:t>
      </w:r>
      <w:r>
        <w:t>destination,</w:t>
      </w:r>
      <w:r>
        <w:rPr>
          <w:spacing w:val="-10"/>
        </w:rPr>
        <w:t xml:space="preserve"> </w:t>
      </w:r>
      <w:r>
        <w:t>stopping,</w:t>
      </w:r>
      <w:r>
        <w:rPr>
          <w:spacing w:val="-10"/>
        </w:rPr>
        <w:t xml:space="preserve"> </w:t>
      </w:r>
      <w:r>
        <w:t>parking),</w:t>
      </w:r>
      <w:r>
        <w:rPr>
          <w:spacing w:val="-10"/>
        </w:rPr>
        <w:t xml:space="preserve"> </w:t>
      </w:r>
      <w:r>
        <w:t>highlighting</w:t>
      </w:r>
      <w:r>
        <w:rPr>
          <w:spacing w:val="-11"/>
        </w:rPr>
        <w:t xml:space="preserve"> </w:t>
      </w:r>
      <w:r>
        <w:t>main</w:t>
      </w:r>
      <w:r>
        <w:rPr>
          <w:spacing w:val="-10"/>
        </w:rPr>
        <w:t xml:space="preserve"> </w:t>
      </w:r>
      <w:r>
        <w:t>points,</w:t>
      </w:r>
      <w:r>
        <w:rPr>
          <w:spacing w:val="-10"/>
        </w:rPr>
        <w:t xml:space="preserve"> </w:t>
      </w:r>
      <w:r>
        <w:t>and proposing improvements</w:t>
      </w:r>
    </w:p>
    <w:p w14:paraId="68F79BF3" w14:textId="77777777" w:rsidR="00CF0436" w:rsidRDefault="00000000">
      <w:pPr>
        <w:pStyle w:val="ListParagraph"/>
        <w:numPr>
          <w:ilvl w:val="0"/>
          <w:numId w:val="3"/>
        </w:numPr>
        <w:tabs>
          <w:tab w:val="left" w:pos="720"/>
        </w:tabs>
        <w:spacing w:before="20" w:line="237" w:lineRule="auto"/>
        <w:ind w:left="720" w:right="355"/>
        <w:jc w:val="both"/>
      </w:pPr>
      <w:r>
        <w:t>Integrate user-centred design tasks that address accessibility, trust, safety, cultural context, and ethics across the entire transport journey.</w:t>
      </w:r>
    </w:p>
    <w:p w14:paraId="7E26A266" w14:textId="77777777" w:rsidR="00CF0436" w:rsidRDefault="00000000">
      <w:pPr>
        <w:pStyle w:val="ListParagraph"/>
        <w:numPr>
          <w:ilvl w:val="0"/>
          <w:numId w:val="3"/>
        </w:numPr>
        <w:tabs>
          <w:tab w:val="left" w:pos="720"/>
        </w:tabs>
        <w:ind w:left="720" w:right="358"/>
        <w:jc w:val="both"/>
      </w:pPr>
      <w:r>
        <w:t>Engage students in discussions in response to ethical scenarios, e.g., should the car prioritise passengers or pedestrians in an accident? How is user privacy and data protected?</w:t>
      </w:r>
    </w:p>
    <w:p w14:paraId="2B311D30" w14:textId="77777777" w:rsidR="00CF0436" w:rsidRDefault="00000000">
      <w:pPr>
        <w:pStyle w:val="BodyText"/>
        <w:spacing w:before="122"/>
        <w:ind w:right="353"/>
        <w:jc w:val="both"/>
      </w:pPr>
      <w:r>
        <w:t>Students sketch or use programs like Fritzing to create concept drawings of the vehicle layout, and they create systems diagrams to show how sensors (ultrasonic, IR or infrared), motors and code work together (see Figure 7). For example, a student might design an accessibility button panel for people with limited mobility and/or low vision. Their design could have large, high-contrast touchpads that send signals to control the car's doors or navigation system. Their diagram could show how pressing a button triggers a microcontroller</w:t>
      </w:r>
      <w:r>
        <w:rPr>
          <w:spacing w:val="-11"/>
        </w:rPr>
        <w:t xml:space="preserve"> </w:t>
      </w:r>
      <w:r>
        <w:t>to</w:t>
      </w:r>
      <w:r>
        <w:rPr>
          <w:spacing w:val="-11"/>
        </w:rPr>
        <w:t xml:space="preserve"> </w:t>
      </w:r>
      <w:r>
        <w:t>activate</w:t>
      </w:r>
      <w:r>
        <w:rPr>
          <w:spacing w:val="-11"/>
        </w:rPr>
        <w:t xml:space="preserve"> </w:t>
      </w:r>
      <w:r>
        <w:t>a</w:t>
      </w:r>
      <w:r>
        <w:rPr>
          <w:spacing w:val="-11"/>
        </w:rPr>
        <w:t xml:space="preserve"> </w:t>
      </w:r>
      <w:r>
        <w:t>servo</w:t>
      </w:r>
      <w:r>
        <w:rPr>
          <w:spacing w:val="-11"/>
        </w:rPr>
        <w:t xml:space="preserve"> </w:t>
      </w:r>
      <w:r>
        <w:t>motor</w:t>
      </w:r>
      <w:r>
        <w:rPr>
          <w:spacing w:val="-11"/>
        </w:rPr>
        <w:t xml:space="preserve"> </w:t>
      </w:r>
      <w:r>
        <w:t>that</w:t>
      </w:r>
      <w:r>
        <w:rPr>
          <w:spacing w:val="-11"/>
        </w:rPr>
        <w:t xml:space="preserve"> </w:t>
      </w:r>
      <w:r>
        <w:t>opens</w:t>
      </w:r>
      <w:r>
        <w:rPr>
          <w:spacing w:val="-11"/>
        </w:rPr>
        <w:t xml:space="preserve"> </w:t>
      </w:r>
      <w:r>
        <w:t>the</w:t>
      </w:r>
      <w:r>
        <w:rPr>
          <w:spacing w:val="-11"/>
        </w:rPr>
        <w:t xml:space="preserve"> </w:t>
      </w:r>
      <w:r>
        <w:t>door</w:t>
      </w:r>
      <w:r>
        <w:rPr>
          <w:spacing w:val="-11"/>
        </w:rPr>
        <w:t xml:space="preserve"> </w:t>
      </w:r>
      <w:r>
        <w:t>slowly,</w:t>
      </w:r>
      <w:r>
        <w:rPr>
          <w:spacing w:val="-11"/>
        </w:rPr>
        <w:t xml:space="preserve"> </w:t>
      </w:r>
      <w:r>
        <w:t>while</w:t>
      </w:r>
      <w:r>
        <w:rPr>
          <w:spacing w:val="-11"/>
        </w:rPr>
        <w:t xml:space="preserve"> </w:t>
      </w:r>
      <w:r>
        <w:t>simultaneously</w:t>
      </w:r>
      <w:r>
        <w:rPr>
          <w:spacing w:val="-11"/>
        </w:rPr>
        <w:t xml:space="preserve"> </w:t>
      </w:r>
      <w:r>
        <w:t>playing</w:t>
      </w:r>
      <w:r>
        <w:rPr>
          <w:spacing w:val="-10"/>
        </w:rPr>
        <w:t xml:space="preserve"> </w:t>
      </w:r>
      <w:r>
        <w:t>an</w:t>
      </w:r>
      <w:r>
        <w:rPr>
          <w:spacing w:val="-11"/>
        </w:rPr>
        <w:t xml:space="preserve"> </w:t>
      </w:r>
      <w:r>
        <w:t>audio cue for users with low vision.</w:t>
      </w:r>
    </w:p>
    <w:p w14:paraId="16399720" w14:textId="77777777" w:rsidR="00CF0436" w:rsidRDefault="00CF0436">
      <w:pPr>
        <w:pStyle w:val="BodyText"/>
        <w:jc w:val="both"/>
        <w:sectPr w:rsidR="00CF0436">
          <w:footerReference w:type="default" r:id="rId24"/>
          <w:pgSz w:w="12240" w:h="15840"/>
          <w:pgMar w:top="1740" w:right="1080" w:bottom="1000" w:left="1440" w:header="0" w:footer="813" w:gutter="0"/>
          <w:cols w:space="720"/>
        </w:sectPr>
      </w:pPr>
    </w:p>
    <w:p w14:paraId="3A67748D" w14:textId="77777777" w:rsidR="00CF0436" w:rsidRDefault="00000000">
      <w:pPr>
        <w:pStyle w:val="Heading4"/>
        <w:spacing w:before="81"/>
      </w:pPr>
      <w:r>
        <w:lastRenderedPageBreak/>
        <w:t>Figure</w:t>
      </w:r>
      <w:r>
        <w:rPr>
          <w:spacing w:val="-6"/>
        </w:rPr>
        <w:t xml:space="preserve"> </w:t>
      </w:r>
      <w:r>
        <w:rPr>
          <w:spacing w:val="-5"/>
        </w:rPr>
        <w:t>7:</w:t>
      </w:r>
    </w:p>
    <w:p w14:paraId="2DEF1B77" w14:textId="77777777" w:rsidR="00CF0436" w:rsidRDefault="00000000">
      <w:pPr>
        <w:spacing w:before="1"/>
        <w:rPr>
          <w:i/>
        </w:rPr>
      </w:pPr>
      <w:r>
        <w:rPr>
          <w:i/>
        </w:rPr>
        <w:t>A</w:t>
      </w:r>
      <w:r>
        <w:rPr>
          <w:i/>
          <w:spacing w:val="-7"/>
        </w:rPr>
        <w:t xml:space="preserve"> </w:t>
      </w:r>
      <w:r>
        <w:rPr>
          <w:i/>
        </w:rPr>
        <w:t>Systems</w:t>
      </w:r>
      <w:r>
        <w:rPr>
          <w:i/>
          <w:spacing w:val="-5"/>
        </w:rPr>
        <w:t xml:space="preserve"> </w:t>
      </w:r>
      <w:r>
        <w:rPr>
          <w:i/>
        </w:rPr>
        <w:t>Diagram</w:t>
      </w:r>
      <w:r>
        <w:rPr>
          <w:i/>
          <w:spacing w:val="-5"/>
        </w:rPr>
        <w:t xml:space="preserve"> </w:t>
      </w:r>
      <w:r>
        <w:rPr>
          <w:i/>
        </w:rPr>
        <w:t>for</w:t>
      </w:r>
      <w:r>
        <w:rPr>
          <w:i/>
          <w:spacing w:val="-5"/>
        </w:rPr>
        <w:t xml:space="preserve"> </w:t>
      </w:r>
      <w:r>
        <w:rPr>
          <w:i/>
        </w:rPr>
        <w:t>an</w:t>
      </w:r>
      <w:r>
        <w:rPr>
          <w:i/>
          <w:spacing w:val="-5"/>
        </w:rPr>
        <w:t xml:space="preserve"> </w:t>
      </w:r>
      <w:r>
        <w:rPr>
          <w:i/>
        </w:rPr>
        <w:t>Ultrasonic</w:t>
      </w:r>
      <w:r>
        <w:rPr>
          <w:i/>
          <w:spacing w:val="-5"/>
        </w:rPr>
        <w:t xml:space="preserve"> </w:t>
      </w:r>
      <w:r>
        <w:rPr>
          <w:i/>
        </w:rPr>
        <w:t>Sensor</w:t>
      </w:r>
      <w:r>
        <w:rPr>
          <w:i/>
          <w:spacing w:val="-5"/>
        </w:rPr>
        <w:t xml:space="preserve"> </w:t>
      </w:r>
      <w:r>
        <w:rPr>
          <w:i/>
        </w:rPr>
        <w:t>and</w:t>
      </w:r>
      <w:r>
        <w:rPr>
          <w:i/>
          <w:spacing w:val="-5"/>
        </w:rPr>
        <w:t xml:space="preserve"> </w:t>
      </w:r>
      <w:r>
        <w:rPr>
          <w:i/>
        </w:rPr>
        <w:t>Warning</w:t>
      </w:r>
      <w:r>
        <w:rPr>
          <w:i/>
          <w:spacing w:val="-5"/>
        </w:rPr>
        <w:t xml:space="preserve"> </w:t>
      </w:r>
      <w:r>
        <w:rPr>
          <w:i/>
        </w:rPr>
        <w:t>Lights</w:t>
      </w:r>
      <w:r>
        <w:rPr>
          <w:i/>
          <w:spacing w:val="-5"/>
        </w:rPr>
        <w:t xml:space="preserve"> </w:t>
      </w:r>
      <w:r>
        <w:rPr>
          <w:i/>
        </w:rPr>
        <w:t>Using</w:t>
      </w:r>
      <w:r>
        <w:rPr>
          <w:i/>
          <w:spacing w:val="-5"/>
        </w:rPr>
        <w:t xml:space="preserve"> </w:t>
      </w:r>
      <w:r>
        <w:rPr>
          <w:i/>
        </w:rPr>
        <w:t>an</w:t>
      </w:r>
      <w:r>
        <w:rPr>
          <w:i/>
          <w:spacing w:val="-4"/>
        </w:rPr>
        <w:t xml:space="preserve"> </w:t>
      </w:r>
      <w:r>
        <w:rPr>
          <w:i/>
          <w:spacing w:val="-2"/>
        </w:rPr>
        <w:t>Arduino</w:t>
      </w:r>
    </w:p>
    <w:p w14:paraId="48FD80B1" w14:textId="77777777" w:rsidR="00CF0436" w:rsidRDefault="00000000">
      <w:pPr>
        <w:pStyle w:val="BodyText"/>
        <w:spacing w:before="8"/>
        <w:rPr>
          <w:i/>
          <w:sz w:val="11"/>
        </w:rPr>
      </w:pPr>
      <w:r>
        <w:rPr>
          <w:i/>
          <w:noProof/>
          <w:sz w:val="11"/>
        </w:rPr>
        <w:drawing>
          <wp:anchor distT="0" distB="0" distL="0" distR="0" simplePos="0" relativeHeight="487595520" behindDoc="1" locked="0" layoutInCell="1" allowOverlap="1" wp14:anchorId="18FE96F5" wp14:editId="79F1FC42">
            <wp:simplePos x="0" y="0"/>
            <wp:positionH relativeFrom="page">
              <wp:posOffset>914400</wp:posOffset>
            </wp:positionH>
            <wp:positionV relativeFrom="paragraph">
              <wp:posOffset>101119</wp:posOffset>
            </wp:positionV>
            <wp:extent cx="3419207" cy="2360866"/>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5" cstate="print"/>
                    <a:stretch>
                      <a:fillRect/>
                    </a:stretch>
                  </pic:blipFill>
                  <pic:spPr>
                    <a:xfrm>
                      <a:off x="0" y="0"/>
                      <a:ext cx="3419207" cy="2360866"/>
                    </a:xfrm>
                    <a:prstGeom prst="rect">
                      <a:avLst/>
                    </a:prstGeom>
                  </pic:spPr>
                </pic:pic>
              </a:graphicData>
            </a:graphic>
          </wp:anchor>
        </w:drawing>
      </w:r>
    </w:p>
    <w:p w14:paraId="403EE5AF" w14:textId="77777777" w:rsidR="00CF0436" w:rsidRDefault="00000000">
      <w:pPr>
        <w:pStyle w:val="BodyText"/>
        <w:spacing w:before="200"/>
        <w:ind w:right="356"/>
        <w:jc w:val="both"/>
      </w:pPr>
      <w:r>
        <w:t>Investigating</w:t>
      </w:r>
      <w:r>
        <w:rPr>
          <w:spacing w:val="-5"/>
        </w:rPr>
        <w:t xml:space="preserve"> </w:t>
      </w:r>
      <w:r>
        <w:t>how</w:t>
      </w:r>
      <w:r>
        <w:rPr>
          <w:spacing w:val="-5"/>
        </w:rPr>
        <w:t xml:space="preserve"> </w:t>
      </w:r>
      <w:r>
        <w:t>a</w:t>
      </w:r>
      <w:r>
        <w:rPr>
          <w:spacing w:val="-5"/>
        </w:rPr>
        <w:t xml:space="preserve"> </w:t>
      </w:r>
      <w:r>
        <w:t>self-driving</w:t>
      </w:r>
      <w:r>
        <w:rPr>
          <w:spacing w:val="-5"/>
        </w:rPr>
        <w:t xml:space="preserve"> </w:t>
      </w:r>
      <w:r>
        <w:t>car</w:t>
      </w:r>
      <w:r>
        <w:rPr>
          <w:spacing w:val="-4"/>
        </w:rPr>
        <w:t xml:space="preserve"> </w:t>
      </w:r>
      <w:r>
        <w:t>can</w:t>
      </w:r>
      <w:r>
        <w:rPr>
          <w:spacing w:val="-5"/>
        </w:rPr>
        <w:t xml:space="preserve"> </w:t>
      </w:r>
      <w:r>
        <w:t>be</w:t>
      </w:r>
      <w:r>
        <w:rPr>
          <w:spacing w:val="-5"/>
        </w:rPr>
        <w:t xml:space="preserve"> </w:t>
      </w:r>
      <w:r>
        <w:t>more</w:t>
      </w:r>
      <w:r>
        <w:rPr>
          <w:spacing w:val="-5"/>
        </w:rPr>
        <w:t xml:space="preserve"> </w:t>
      </w:r>
      <w:r>
        <w:t>accessible</w:t>
      </w:r>
      <w:r>
        <w:rPr>
          <w:spacing w:val="-5"/>
        </w:rPr>
        <w:t xml:space="preserve"> </w:t>
      </w:r>
      <w:r>
        <w:t>or</w:t>
      </w:r>
      <w:r>
        <w:rPr>
          <w:spacing w:val="-4"/>
        </w:rPr>
        <w:t xml:space="preserve"> </w:t>
      </w:r>
      <w:r>
        <w:t>user-friendly</w:t>
      </w:r>
      <w:r>
        <w:rPr>
          <w:spacing w:val="-5"/>
        </w:rPr>
        <w:t xml:space="preserve"> </w:t>
      </w:r>
      <w:r>
        <w:t>provides</w:t>
      </w:r>
      <w:r>
        <w:rPr>
          <w:spacing w:val="-4"/>
        </w:rPr>
        <w:t xml:space="preserve"> </w:t>
      </w:r>
      <w:r>
        <w:t>rich</w:t>
      </w:r>
      <w:r>
        <w:rPr>
          <w:spacing w:val="-5"/>
        </w:rPr>
        <w:t xml:space="preserve"> </w:t>
      </w:r>
      <w:r>
        <w:t>opportunities</w:t>
      </w:r>
      <w:r>
        <w:rPr>
          <w:spacing w:val="-4"/>
        </w:rPr>
        <w:t xml:space="preserve"> </w:t>
      </w:r>
      <w:r>
        <w:t>for interdisciplinary</w:t>
      </w:r>
      <w:r>
        <w:rPr>
          <w:spacing w:val="-1"/>
        </w:rPr>
        <w:t xml:space="preserve"> </w:t>
      </w:r>
      <w:r>
        <w:t>STEM</w:t>
      </w:r>
      <w:r>
        <w:rPr>
          <w:spacing w:val="-2"/>
        </w:rPr>
        <w:t xml:space="preserve"> </w:t>
      </w:r>
      <w:r>
        <w:t>learning</w:t>
      </w:r>
      <w:r>
        <w:rPr>
          <w:spacing w:val="-1"/>
        </w:rPr>
        <w:t xml:space="preserve"> </w:t>
      </w:r>
      <w:r>
        <w:t>through</w:t>
      </w:r>
      <w:r>
        <w:rPr>
          <w:spacing w:val="-1"/>
        </w:rPr>
        <w:t xml:space="preserve"> </w:t>
      </w:r>
      <w:r>
        <w:t>Technologies</w:t>
      </w:r>
      <w:r>
        <w:rPr>
          <w:spacing w:val="-2"/>
        </w:rPr>
        <w:t xml:space="preserve"> </w:t>
      </w:r>
      <w:r>
        <w:t>and</w:t>
      </w:r>
      <w:r>
        <w:rPr>
          <w:spacing w:val="-1"/>
        </w:rPr>
        <w:t xml:space="preserve"> </w:t>
      </w:r>
      <w:r>
        <w:t>Mathematics</w:t>
      </w:r>
      <w:r>
        <w:rPr>
          <w:spacing w:val="-1"/>
        </w:rPr>
        <w:t xml:space="preserve"> </w:t>
      </w:r>
      <w:r>
        <w:t>as</w:t>
      </w:r>
      <w:r>
        <w:rPr>
          <w:spacing w:val="-1"/>
        </w:rPr>
        <w:t xml:space="preserve"> </w:t>
      </w:r>
      <w:r>
        <w:t>outlined</w:t>
      </w:r>
      <w:r>
        <w:rPr>
          <w:spacing w:val="-2"/>
        </w:rPr>
        <w:t xml:space="preserve"> </w:t>
      </w:r>
      <w:r>
        <w:t>in</w:t>
      </w:r>
      <w:r>
        <w:rPr>
          <w:spacing w:val="-2"/>
        </w:rPr>
        <w:t xml:space="preserve"> </w:t>
      </w:r>
      <w:r>
        <w:t>Step</w:t>
      </w:r>
      <w:r>
        <w:rPr>
          <w:spacing w:val="-2"/>
        </w:rPr>
        <w:t xml:space="preserve"> </w:t>
      </w:r>
      <w:r>
        <w:t>1.</w:t>
      </w:r>
      <w:r>
        <w:rPr>
          <w:spacing w:val="-1"/>
        </w:rPr>
        <w:t xml:space="preserve"> </w:t>
      </w:r>
      <w:r>
        <w:t>In</w:t>
      </w:r>
      <w:r>
        <w:rPr>
          <w:spacing w:val="-2"/>
        </w:rPr>
        <w:t xml:space="preserve"> </w:t>
      </w:r>
      <w:r>
        <w:t>Science, concepts such as motion, force and materials can be explored to understand how the car operates and interacts with its environment. Engineering principles such as systems design, control systems, sensor integration and safety engineering are embedded in the learning.</w:t>
      </w:r>
    </w:p>
    <w:p w14:paraId="47FE4D2E" w14:textId="77777777" w:rsidR="00CF0436" w:rsidRDefault="00000000">
      <w:pPr>
        <w:pStyle w:val="BodyText"/>
        <w:spacing w:before="117"/>
        <w:ind w:right="357"/>
        <w:jc w:val="both"/>
      </w:pPr>
      <w:r>
        <w:t>This inquiry cultivates ethical understanding, critical and creative thinking and collaborative problem-solving, empowering students to create solutions that are inclusive, empathetic and socially responsive. When designing the self-driving car, every feature should reflect a thoughtful response to human needs, ensuring the final design is not only technically effective but also inclusive, empathetic and user centred.</w:t>
      </w:r>
    </w:p>
    <w:p w14:paraId="01E3B90D" w14:textId="77777777" w:rsidR="00CF0436" w:rsidRDefault="00000000">
      <w:pPr>
        <w:pStyle w:val="Heading4"/>
        <w:spacing w:before="164"/>
        <w:jc w:val="both"/>
      </w:pPr>
      <w:r>
        <w:t>Step</w:t>
      </w:r>
      <w:r>
        <w:rPr>
          <w:spacing w:val="-7"/>
        </w:rPr>
        <w:t xml:space="preserve"> </w:t>
      </w:r>
      <w:r>
        <w:t>3:</w:t>
      </w:r>
      <w:r>
        <w:rPr>
          <w:spacing w:val="-6"/>
        </w:rPr>
        <w:t xml:space="preserve"> </w:t>
      </w:r>
      <w:r>
        <w:t>Project-Based</w:t>
      </w:r>
      <w:r>
        <w:rPr>
          <w:spacing w:val="-6"/>
        </w:rPr>
        <w:t xml:space="preserve"> </w:t>
      </w:r>
      <w:r>
        <w:rPr>
          <w:spacing w:val="-2"/>
        </w:rPr>
        <w:t>Learning</w:t>
      </w:r>
    </w:p>
    <w:p w14:paraId="183EEB50" w14:textId="77777777" w:rsidR="00CF0436" w:rsidRDefault="00000000">
      <w:pPr>
        <w:pStyle w:val="BodyText"/>
        <w:spacing w:before="155"/>
        <w:ind w:right="357"/>
        <w:jc w:val="both"/>
      </w:pPr>
      <w:r>
        <w:t>While</w:t>
      </w:r>
      <w:r>
        <w:rPr>
          <w:spacing w:val="-8"/>
        </w:rPr>
        <w:t xml:space="preserve"> </w:t>
      </w:r>
      <w:r>
        <w:t>IBL</w:t>
      </w:r>
      <w:r>
        <w:rPr>
          <w:spacing w:val="-8"/>
        </w:rPr>
        <w:t xml:space="preserve"> </w:t>
      </w:r>
      <w:r>
        <w:t>cultivates</w:t>
      </w:r>
      <w:r>
        <w:rPr>
          <w:spacing w:val="-8"/>
        </w:rPr>
        <w:t xml:space="preserve"> </w:t>
      </w:r>
      <w:r>
        <w:t>curiosity</w:t>
      </w:r>
      <w:r>
        <w:rPr>
          <w:spacing w:val="-8"/>
        </w:rPr>
        <w:t xml:space="preserve"> </w:t>
      </w:r>
      <w:r>
        <w:t>and</w:t>
      </w:r>
      <w:r>
        <w:rPr>
          <w:spacing w:val="-8"/>
        </w:rPr>
        <w:t xml:space="preserve"> </w:t>
      </w:r>
      <w:r>
        <w:t>system-level</w:t>
      </w:r>
      <w:r>
        <w:rPr>
          <w:spacing w:val="-8"/>
        </w:rPr>
        <w:t xml:space="preserve"> </w:t>
      </w:r>
      <w:r>
        <w:t>understanding,</w:t>
      </w:r>
      <w:r>
        <w:rPr>
          <w:spacing w:val="-7"/>
        </w:rPr>
        <w:t xml:space="preserve"> </w:t>
      </w:r>
      <w:r>
        <w:t>and</w:t>
      </w:r>
      <w:r>
        <w:rPr>
          <w:spacing w:val="-8"/>
        </w:rPr>
        <w:t xml:space="preserve"> </w:t>
      </w:r>
      <w:r>
        <w:t>HCD</w:t>
      </w:r>
      <w:r>
        <w:rPr>
          <w:spacing w:val="-8"/>
        </w:rPr>
        <w:t xml:space="preserve"> </w:t>
      </w:r>
      <w:r>
        <w:t>promotes</w:t>
      </w:r>
      <w:r>
        <w:rPr>
          <w:spacing w:val="-8"/>
        </w:rPr>
        <w:t xml:space="preserve"> </w:t>
      </w:r>
      <w:r>
        <w:t>ethical,</w:t>
      </w:r>
      <w:r>
        <w:rPr>
          <w:spacing w:val="-8"/>
        </w:rPr>
        <w:t xml:space="preserve"> </w:t>
      </w:r>
      <w:r>
        <w:t>human-centred thinking,</w:t>
      </w:r>
      <w:r>
        <w:rPr>
          <w:spacing w:val="-2"/>
        </w:rPr>
        <w:t xml:space="preserve"> </w:t>
      </w:r>
      <w:r>
        <w:t>these</w:t>
      </w:r>
      <w:r>
        <w:rPr>
          <w:spacing w:val="-2"/>
        </w:rPr>
        <w:t xml:space="preserve"> </w:t>
      </w:r>
      <w:r>
        <w:t>phases</w:t>
      </w:r>
      <w:r>
        <w:rPr>
          <w:spacing w:val="-2"/>
        </w:rPr>
        <w:t xml:space="preserve"> </w:t>
      </w:r>
      <w:r>
        <w:t>do</w:t>
      </w:r>
      <w:r>
        <w:rPr>
          <w:spacing w:val="-2"/>
        </w:rPr>
        <w:t xml:space="preserve"> </w:t>
      </w:r>
      <w:r>
        <w:t>not</w:t>
      </w:r>
      <w:r>
        <w:rPr>
          <w:spacing w:val="-2"/>
        </w:rPr>
        <w:t xml:space="preserve"> </w:t>
      </w:r>
      <w:r>
        <w:t>necessarily</w:t>
      </w:r>
      <w:r>
        <w:rPr>
          <w:spacing w:val="-2"/>
        </w:rPr>
        <w:t xml:space="preserve"> </w:t>
      </w:r>
      <w:r>
        <w:t>lead</w:t>
      </w:r>
      <w:r>
        <w:rPr>
          <w:spacing w:val="-2"/>
        </w:rPr>
        <w:t xml:space="preserve"> </w:t>
      </w:r>
      <w:r>
        <w:t>to</w:t>
      </w:r>
      <w:r>
        <w:rPr>
          <w:spacing w:val="-2"/>
        </w:rPr>
        <w:t xml:space="preserve"> </w:t>
      </w:r>
      <w:r>
        <w:t>a</w:t>
      </w:r>
      <w:r>
        <w:rPr>
          <w:spacing w:val="-2"/>
        </w:rPr>
        <w:t xml:space="preserve"> </w:t>
      </w:r>
      <w:r>
        <w:t>tangible</w:t>
      </w:r>
      <w:r>
        <w:rPr>
          <w:spacing w:val="-2"/>
        </w:rPr>
        <w:t xml:space="preserve"> </w:t>
      </w:r>
      <w:r>
        <w:t>outcome.</w:t>
      </w:r>
      <w:r>
        <w:rPr>
          <w:spacing w:val="-2"/>
        </w:rPr>
        <w:t xml:space="preserve"> </w:t>
      </w:r>
      <w:r>
        <w:t>PjBL</w:t>
      </w:r>
      <w:r>
        <w:rPr>
          <w:spacing w:val="-2"/>
        </w:rPr>
        <w:t xml:space="preserve"> </w:t>
      </w:r>
      <w:r>
        <w:t>extends</w:t>
      </w:r>
      <w:r>
        <w:rPr>
          <w:spacing w:val="-2"/>
        </w:rPr>
        <w:t xml:space="preserve"> </w:t>
      </w:r>
      <w:r>
        <w:t>this</w:t>
      </w:r>
      <w:r>
        <w:rPr>
          <w:spacing w:val="-2"/>
        </w:rPr>
        <w:t xml:space="preserve"> </w:t>
      </w:r>
      <w:r>
        <w:t>process</w:t>
      </w:r>
      <w:r>
        <w:rPr>
          <w:spacing w:val="-2"/>
        </w:rPr>
        <w:t xml:space="preserve"> </w:t>
      </w:r>
      <w:r>
        <w:t>by</w:t>
      </w:r>
      <w:r>
        <w:rPr>
          <w:spacing w:val="-2"/>
        </w:rPr>
        <w:t xml:space="preserve"> </w:t>
      </w:r>
      <w:r>
        <w:t>guiding students</w:t>
      </w:r>
      <w:r>
        <w:rPr>
          <w:spacing w:val="-2"/>
        </w:rPr>
        <w:t xml:space="preserve"> </w:t>
      </w:r>
      <w:r>
        <w:t>to</w:t>
      </w:r>
      <w:r>
        <w:rPr>
          <w:spacing w:val="-2"/>
        </w:rPr>
        <w:t xml:space="preserve"> </w:t>
      </w:r>
      <w:r>
        <w:t>apply</w:t>
      </w:r>
      <w:r>
        <w:rPr>
          <w:spacing w:val="-2"/>
        </w:rPr>
        <w:t xml:space="preserve"> </w:t>
      </w:r>
      <w:r>
        <w:t>their</w:t>
      </w:r>
      <w:r>
        <w:rPr>
          <w:spacing w:val="-2"/>
        </w:rPr>
        <w:t xml:space="preserve"> </w:t>
      </w:r>
      <w:r>
        <w:t>knowledge</w:t>
      </w:r>
      <w:r>
        <w:rPr>
          <w:spacing w:val="-2"/>
        </w:rPr>
        <w:t xml:space="preserve"> </w:t>
      </w:r>
      <w:r>
        <w:t>through</w:t>
      </w:r>
      <w:r>
        <w:rPr>
          <w:spacing w:val="-2"/>
        </w:rPr>
        <w:t xml:space="preserve"> </w:t>
      </w:r>
      <w:r>
        <w:t>the</w:t>
      </w:r>
      <w:r>
        <w:rPr>
          <w:spacing w:val="-2"/>
        </w:rPr>
        <w:t xml:space="preserve"> </w:t>
      </w:r>
      <w:r>
        <w:t>design,</w:t>
      </w:r>
      <w:r>
        <w:rPr>
          <w:spacing w:val="-2"/>
        </w:rPr>
        <w:t xml:space="preserve"> </w:t>
      </w:r>
      <w:r>
        <w:t>testing,</w:t>
      </w:r>
      <w:r>
        <w:rPr>
          <w:spacing w:val="-2"/>
        </w:rPr>
        <w:t xml:space="preserve"> </w:t>
      </w:r>
      <w:r>
        <w:t>and</w:t>
      </w:r>
      <w:r>
        <w:rPr>
          <w:spacing w:val="-2"/>
        </w:rPr>
        <w:t xml:space="preserve"> </w:t>
      </w:r>
      <w:r>
        <w:t>refinement</w:t>
      </w:r>
      <w:r>
        <w:rPr>
          <w:spacing w:val="-2"/>
        </w:rPr>
        <w:t xml:space="preserve"> </w:t>
      </w:r>
      <w:r>
        <w:t>of</w:t>
      </w:r>
      <w:r>
        <w:rPr>
          <w:spacing w:val="-2"/>
        </w:rPr>
        <w:t xml:space="preserve"> </w:t>
      </w:r>
      <w:r>
        <w:t>concrete</w:t>
      </w:r>
      <w:r>
        <w:rPr>
          <w:spacing w:val="-2"/>
        </w:rPr>
        <w:t xml:space="preserve"> </w:t>
      </w:r>
      <w:r>
        <w:t>solutions.</w:t>
      </w:r>
      <w:r>
        <w:rPr>
          <w:spacing w:val="-2"/>
        </w:rPr>
        <w:t xml:space="preserve"> </w:t>
      </w:r>
      <w:r>
        <w:t>In</w:t>
      </w:r>
      <w:r>
        <w:rPr>
          <w:spacing w:val="-2"/>
        </w:rPr>
        <w:t xml:space="preserve"> </w:t>
      </w:r>
      <w:r>
        <w:t>this collaborative phase, students manage timelines, develop prototypes, and evaluate outcomes, transforming inquiry and design into authentic, hands-on learning (Nghiem et al., 2025). PjBL emphasises implementation</w:t>
      </w:r>
      <w:r>
        <w:rPr>
          <w:spacing w:val="-14"/>
        </w:rPr>
        <w:t xml:space="preserve"> </w:t>
      </w:r>
      <w:r>
        <w:t>and</w:t>
      </w:r>
      <w:r>
        <w:rPr>
          <w:spacing w:val="-13"/>
        </w:rPr>
        <w:t xml:space="preserve"> </w:t>
      </w:r>
      <w:r>
        <w:t>accountability,</w:t>
      </w:r>
      <w:r>
        <w:rPr>
          <w:spacing w:val="-14"/>
        </w:rPr>
        <w:t xml:space="preserve"> </w:t>
      </w:r>
      <w:r>
        <w:t>requiring</w:t>
      </w:r>
      <w:r>
        <w:rPr>
          <w:spacing w:val="-13"/>
        </w:rPr>
        <w:t xml:space="preserve"> </w:t>
      </w:r>
      <w:r>
        <w:t>students</w:t>
      </w:r>
      <w:r>
        <w:rPr>
          <w:spacing w:val="-14"/>
        </w:rPr>
        <w:t xml:space="preserve"> </w:t>
      </w:r>
      <w:r>
        <w:t>to</w:t>
      </w:r>
      <w:r>
        <w:rPr>
          <w:spacing w:val="-13"/>
        </w:rPr>
        <w:t xml:space="preserve"> </w:t>
      </w:r>
      <w:r>
        <w:t>produce</w:t>
      </w:r>
      <w:r>
        <w:rPr>
          <w:spacing w:val="-14"/>
        </w:rPr>
        <w:t xml:space="preserve"> </w:t>
      </w:r>
      <w:r>
        <w:t>a</w:t>
      </w:r>
      <w:r>
        <w:rPr>
          <w:spacing w:val="-13"/>
        </w:rPr>
        <w:t xml:space="preserve"> </w:t>
      </w:r>
      <w:r>
        <w:t>product</w:t>
      </w:r>
      <w:r>
        <w:rPr>
          <w:spacing w:val="-14"/>
        </w:rPr>
        <w:t xml:space="preserve"> </w:t>
      </w:r>
      <w:r>
        <w:t>that</w:t>
      </w:r>
      <w:r>
        <w:rPr>
          <w:spacing w:val="-13"/>
        </w:rPr>
        <w:t xml:space="preserve"> </w:t>
      </w:r>
      <w:r>
        <w:t>addresses</w:t>
      </w:r>
      <w:r>
        <w:rPr>
          <w:spacing w:val="-14"/>
        </w:rPr>
        <w:t xml:space="preserve"> </w:t>
      </w:r>
      <w:r>
        <w:t>real-world</w:t>
      </w:r>
      <w:r>
        <w:rPr>
          <w:spacing w:val="-13"/>
        </w:rPr>
        <w:t xml:space="preserve"> </w:t>
      </w:r>
      <w:r>
        <w:t>needs. It</w:t>
      </w:r>
      <w:r>
        <w:rPr>
          <w:spacing w:val="-2"/>
        </w:rPr>
        <w:t xml:space="preserve"> </w:t>
      </w:r>
      <w:r>
        <w:t>is</w:t>
      </w:r>
      <w:r>
        <w:rPr>
          <w:spacing w:val="-2"/>
        </w:rPr>
        <w:t xml:space="preserve"> </w:t>
      </w:r>
      <w:r>
        <w:t>underpinned</w:t>
      </w:r>
      <w:r>
        <w:rPr>
          <w:spacing w:val="-2"/>
        </w:rPr>
        <w:t xml:space="preserve"> </w:t>
      </w:r>
      <w:r>
        <w:t>by</w:t>
      </w:r>
      <w:r>
        <w:rPr>
          <w:spacing w:val="-2"/>
        </w:rPr>
        <w:t xml:space="preserve"> </w:t>
      </w:r>
      <w:r>
        <w:t>six</w:t>
      </w:r>
      <w:r>
        <w:rPr>
          <w:spacing w:val="-2"/>
        </w:rPr>
        <w:t xml:space="preserve"> </w:t>
      </w:r>
      <w:r>
        <w:t>core</w:t>
      </w:r>
      <w:r>
        <w:rPr>
          <w:spacing w:val="-2"/>
        </w:rPr>
        <w:t xml:space="preserve"> </w:t>
      </w:r>
      <w:r>
        <w:t>principles</w:t>
      </w:r>
      <w:r>
        <w:rPr>
          <w:spacing w:val="-2"/>
        </w:rPr>
        <w:t xml:space="preserve"> </w:t>
      </w:r>
      <w:r>
        <w:t>(Blumenfeld</w:t>
      </w:r>
      <w:r>
        <w:rPr>
          <w:spacing w:val="-2"/>
        </w:rPr>
        <w:t xml:space="preserve"> </w:t>
      </w:r>
      <w:r>
        <w:t>et</w:t>
      </w:r>
      <w:r>
        <w:rPr>
          <w:spacing w:val="-2"/>
        </w:rPr>
        <w:t xml:space="preserve"> </w:t>
      </w:r>
      <w:r>
        <w:t>al.,</w:t>
      </w:r>
      <w:r>
        <w:rPr>
          <w:spacing w:val="-2"/>
        </w:rPr>
        <w:t xml:space="preserve"> </w:t>
      </w:r>
      <w:r>
        <w:t>1991;</w:t>
      </w:r>
      <w:r>
        <w:rPr>
          <w:spacing w:val="-2"/>
        </w:rPr>
        <w:t xml:space="preserve"> </w:t>
      </w:r>
      <w:r>
        <w:t>Krajcik</w:t>
      </w:r>
      <w:r>
        <w:rPr>
          <w:spacing w:val="-2"/>
        </w:rPr>
        <w:t xml:space="preserve"> </w:t>
      </w:r>
      <w:r>
        <w:t>et</w:t>
      </w:r>
      <w:r>
        <w:rPr>
          <w:spacing w:val="-2"/>
        </w:rPr>
        <w:t xml:space="preserve"> </w:t>
      </w:r>
      <w:r>
        <w:t>al.,</w:t>
      </w:r>
      <w:r>
        <w:rPr>
          <w:spacing w:val="-2"/>
        </w:rPr>
        <w:t xml:space="preserve"> </w:t>
      </w:r>
      <w:r>
        <w:t>1994;</w:t>
      </w:r>
      <w:r>
        <w:rPr>
          <w:spacing w:val="-2"/>
        </w:rPr>
        <w:t xml:space="preserve"> </w:t>
      </w:r>
      <w:r>
        <w:t>Krajcik</w:t>
      </w:r>
      <w:r>
        <w:rPr>
          <w:spacing w:val="-2"/>
        </w:rPr>
        <w:t xml:space="preserve"> </w:t>
      </w:r>
      <w:r>
        <w:t>&amp;</w:t>
      </w:r>
      <w:r>
        <w:rPr>
          <w:spacing w:val="-2"/>
        </w:rPr>
        <w:t xml:space="preserve"> </w:t>
      </w:r>
      <w:r>
        <w:t>Czerniak, 2013) outlined below in the context of mechatronics education and the three steps of the proposed model.</w:t>
      </w:r>
    </w:p>
    <w:p w14:paraId="40D60966" w14:textId="77777777" w:rsidR="00CF0436" w:rsidRDefault="00CF0436">
      <w:pPr>
        <w:pStyle w:val="BodyText"/>
        <w:spacing w:before="5"/>
      </w:pPr>
    </w:p>
    <w:p w14:paraId="6E335469" w14:textId="77777777" w:rsidR="00CF0436" w:rsidRDefault="00000000">
      <w:pPr>
        <w:pStyle w:val="ListParagraph"/>
        <w:numPr>
          <w:ilvl w:val="0"/>
          <w:numId w:val="2"/>
        </w:numPr>
        <w:tabs>
          <w:tab w:val="left" w:pos="718"/>
          <w:tab w:val="left" w:pos="720"/>
        </w:tabs>
        <w:spacing w:before="0" w:line="237" w:lineRule="auto"/>
        <w:ind w:right="358"/>
        <w:jc w:val="both"/>
      </w:pPr>
      <w:r>
        <w:rPr>
          <w:b/>
        </w:rPr>
        <w:t>Learning</w:t>
      </w:r>
      <w:r>
        <w:rPr>
          <w:b/>
          <w:spacing w:val="-10"/>
        </w:rPr>
        <w:t xml:space="preserve"> </w:t>
      </w:r>
      <w:r>
        <w:rPr>
          <w:b/>
        </w:rPr>
        <w:t>begins</w:t>
      </w:r>
      <w:r>
        <w:rPr>
          <w:b/>
          <w:spacing w:val="-10"/>
        </w:rPr>
        <w:t xml:space="preserve"> </w:t>
      </w:r>
      <w:r>
        <w:rPr>
          <w:b/>
        </w:rPr>
        <w:t>with</w:t>
      </w:r>
      <w:r>
        <w:rPr>
          <w:b/>
          <w:spacing w:val="-10"/>
        </w:rPr>
        <w:t xml:space="preserve"> </w:t>
      </w:r>
      <w:r>
        <w:rPr>
          <w:b/>
        </w:rPr>
        <w:t>a</w:t>
      </w:r>
      <w:r>
        <w:rPr>
          <w:b/>
          <w:spacing w:val="-12"/>
        </w:rPr>
        <w:t xml:space="preserve"> </w:t>
      </w:r>
      <w:r>
        <w:rPr>
          <w:b/>
        </w:rPr>
        <w:t>central</w:t>
      </w:r>
      <w:r>
        <w:rPr>
          <w:b/>
          <w:spacing w:val="-10"/>
        </w:rPr>
        <w:t xml:space="preserve"> </w:t>
      </w:r>
      <w:r>
        <w:rPr>
          <w:b/>
        </w:rPr>
        <w:t>driving</w:t>
      </w:r>
      <w:r>
        <w:rPr>
          <w:b/>
          <w:spacing w:val="-11"/>
        </w:rPr>
        <w:t xml:space="preserve"> </w:t>
      </w:r>
      <w:r>
        <w:rPr>
          <w:b/>
        </w:rPr>
        <w:t>question</w:t>
      </w:r>
      <w:r>
        <w:rPr>
          <w:b/>
          <w:spacing w:val="-11"/>
        </w:rPr>
        <w:t xml:space="preserve"> </w:t>
      </w:r>
      <w:r>
        <w:t>–</w:t>
      </w:r>
      <w:r>
        <w:rPr>
          <w:spacing w:val="-11"/>
        </w:rPr>
        <w:t xml:space="preserve"> </w:t>
      </w:r>
      <w:r>
        <w:t>this</w:t>
      </w:r>
      <w:r>
        <w:rPr>
          <w:spacing w:val="-11"/>
        </w:rPr>
        <w:t xml:space="preserve"> </w:t>
      </w:r>
      <w:r>
        <w:t>initial</w:t>
      </w:r>
      <w:r>
        <w:rPr>
          <w:spacing w:val="-11"/>
        </w:rPr>
        <w:t xml:space="preserve"> </w:t>
      </w:r>
      <w:r>
        <w:t>question</w:t>
      </w:r>
      <w:r>
        <w:rPr>
          <w:spacing w:val="-11"/>
        </w:rPr>
        <w:t xml:space="preserve"> </w:t>
      </w:r>
      <w:r>
        <w:t>occurs</w:t>
      </w:r>
      <w:r>
        <w:rPr>
          <w:spacing w:val="-11"/>
        </w:rPr>
        <w:t xml:space="preserve"> </w:t>
      </w:r>
      <w:r>
        <w:t>in</w:t>
      </w:r>
      <w:r>
        <w:rPr>
          <w:spacing w:val="-9"/>
        </w:rPr>
        <w:t xml:space="preserve"> </w:t>
      </w:r>
      <w:r>
        <w:t>Step</w:t>
      </w:r>
      <w:r>
        <w:rPr>
          <w:spacing w:val="-11"/>
        </w:rPr>
        <w:t xml:space="preserve"> </w:t>
      </w:r>
      <w:r>
        <w:t>1</w:t>
      </w:r>
      <w:r>
        <w:rPr>
          <w:spacing w:val="-11"/>
        </w:rPr>
        <w:t xml:space="preserve"> </w:t>
      </w:r>
      <w:r>
        <w:t>(IBL)</w:t>
      </w:r>
      <w:r>
        <w:rPr>
          <w:spacing w:val="-11"/>
        </w:rPr>
        <w:t xml:space="preserve"> </w:t>
      </w:r>
      <w:r>
        <w:t>and is further explored and refined in Step 2 (HCD).</w:t>
      </w:r>
    </w:p>
    <w:p w14:paraId="423A2F7D" w14:textId="77777777" w:rsidR="00CF0436" w:rsidRDefault="00000000">
      <w:pPr>
        <w:pStyle w:val="ListParagraph"/>
        <w:numPr>
          <w:ilvl w:val="0"/>
          <w:numId w:val="2"/>
        </w:numPr>
        <w:tabs>
          <w:tab w:val="left" w:pos="718"/>
          <w:tab w:val="left" w:pos="720"/>
        </w:tabs>
        <w:spacing w:before="2"/>
        <w:ind w:right="357"/>
        <w:jc w:val="both"/>
      </w:pPr>
      <w:r>
        <w:rPr>
          <w:b/>
        </w:rPr>
        <w:t xml:space="preserve">Learning activities are based on learning outcomes and aligned with learning standards </w:t>
      </w:r>
      <w:r>
        <w:t>– while</w:t>
      </w:r>
      <w:r>
        <w:rPr>
          <w:spacing w:val="-8"/>
        </w:rPr>
        <w:t xml:space="preserve"> </w:t>
      </w:r>
      <w:r>
        <w:t>the</w:t>
      </w:r>
      <w:r>
        <w:rPr>
          <w:spacing w:val="-8"/>
        </w:rPr>
        <w:t xml:space="preserve"> </w:t>
      </w:r>
      <w:r>
        <w:t>students</w:t>
      </w:r>
      <w:r>
        <w:rPr>
          <w:spacing w:val="-8"/>
        </w:rPr>
        <w:t xml:space="preserve"> </w:t>
      </w:r>
      <w:r>
        <w:t>explore</w:t>
      </w:r>
      <w:r>
        <w:rPr>
          <w:spacing w:val="-7"/>
        </w:rPr>
        <w:t xml:space="preserve"> </w:t>
      </w:r>
      <w:r>
        <w:t>and</w:t>
      </w:r>
      <w:r>
        <w:rPr>
          <w:spacing w:val="-8"/>
        </w:rPr>
        <w:t xml:space="preserve"> </w:t>
      </w:r>
      <w:r>
        <w:t>create,</w:t>
      </w:r>
      <w:r>
        <w:rPr>
          <w:spacing w:val="-8"/>
        </w:rPr>
        <w:t xml:space="preserve"> </w:t>
      </w:r>
      <w:r>
        <w:t>the</w:t>
      </w:r>
      <w:r>
        <w:rPr>
          <w:spacing w:val="-8"/>
        </w:rPr>
        <w:t xml:space="preserve"> </w:t>
      </w:r>
      <w:r>
        <w:t>educator</w:t>
      </w:r>
      <w:r>
        <w:rPr>
          <w:spacing w:val="-7"/>
        </w:rPr>
        <w:t xml:space="preserve"> </w:t>
      </w:r>
      <w:r>
        <w:t>carefully</w:t>
      </w:r>
      <w:r>
        <w:rPr>
          <w:spacing w:val="-8"/>
        </w:rPr>
        <w:t xml:space="preserve"> </w:t>
      </w:r>
      <w:r>
        <w:t>scaffolds</w:t>
      </w:r>
      <w:r>
        <w:rPr>
          <w:spacing w:val="-8"/>
        </w:rPr>
        <w:t xml:space="preserve"> </w:t>
      </w:r>
      <w:r>
        <w:t>each</w:t>
      </w:r>
      <w:r>
        <w:rPr>
          <w:spacing w:val="-8"/>
        </w:rPr>
        <w:t xml:space="preserve"> </w:t>
      </w:r>
      <w:r>
        <w:t>stage</w:t>
      </w:r>
      <w:r>
        <w:rPr>
          <w:spacing w:val="-7"/>
        </w:rPr>
        <w:t xml:space="preserve"> </w:t>
      </w:r>
      <w:r>
        <w:t>of</w:t>
      </w:r>
      <w:r>
        <w:rPr>
          <w:spacing w:val="-8"/>
        </w:rPr>
        <w:t xml:space="preserve"> </w:t>
      </w:r>
      <w:r>
        <w:t>the</w:t>
      </w:r>
      <w:r>
        <w:rPr>
          <w:spacing w:val="-8"/>
        </w:rPr>
        <w:t xml:space="preserve"> </w:t>
      </w:r>
      <w:r>
        <w:t>learning</w:t>
      </w:r>
      <w:r>
        <w:rPr>
          <w:spacing w:val="-8"/>
        </w:rPr>
        <w:t xml:space="preserve"> </w:t>
      </w:r>
      <w:r>
        <w:t>by unpacking the learning outcomes and aligning them with disciplinary content.</w:t>
      </w:r>
    </w:p>
    <w:p w14:paraId="4D3CA51A" w14:textId="77777777" w:rsidR="00CF0436" w:rsidRDefault="00000000">
      <w:pPr>
        <w:pStyle w:val="ListParagraph"/>
        <w:numPr>
          <w:ilvl w:val="0"/>
          <w:numId w:val="2"/>
        </w:numPr>
        <w:tabs>
          <w:tab w:val="left" w:pos="718"/>
          <w:tab w:val="left" w:pos="720"/>
        </w:tabs>
        <w:spacing w:before="0"/>
        <w:ind w:right="354"/>
        <w:jc w:val="both"/>
        <w:rPr>
          <w:i/>
        </w:rPr>
      </w:pPr>
      <w:r>
        <w:rPr>
          <w:b/>
        </w:rPr>
        <w:t xml:space="preserve">Students investigate the central question through engagement in a range of learning areas </w:t>
      </w:r>
      <w:r>
        <w:t>– drawing from prior learning in science, technology, engineering, mathematics and humanities, students apply their knowledge through the lens of creativity, design thinking, systems thinking, computational thinking, ethical problem-solving and socially relevant innovation.</w:t>
      </w:r>
    </w:p>
    <w:p w14:paraId="2A96B65B" w14:textId="77777777" w:rsidR="00CF0436" w:rsidRDefault="00000000">
      <w:pPr>
        <w:pStyle w:val="ListParagraph"/>
        <w:numPr>
          <w:ilvl w:val="0"/>
          <w:numId w:val="2"/>
        </w:numPr>
        <w:tabs>
          <w:tab w:val="left" w:pos="718"/>
          <w:tab w:val="left" w:pos="720"/>
        </w:tabs>
        <w:spacing w:before="0"/>
        <w:ind w:right="357"/>
        <w:jc w:val="both"/>
      </w:pPr>
      <w:r>
        <w:rPr>
          <w:b/>
        </w:rPr>
        <w:t>Collaborative problem-solving involves students, educators, and members of the wider community</w:t>
      </w:r>
      <w:r>
        <w:rPr>
          <w:b/>
          <w:spacing w:val="-3"/>
        </w:rPr>
        <w:t xml:space="preserve"> </w:t>
      </w:r>
      <w:r>
        <w:t>–</w:t>
      </w:r>
      <w:r>
        <w:rPr>
          <w:spacing w:val="-3"/>
        </w:rPr>
        <w:t xml:space="preserve"> </w:t>
      </w:r>
      <w:r>
        <w:t>informed</w:t>
      </w:r>
      <w:r>
        <w:rPr>
          <w:spacing w:val="-3"/>
        </w:rPr>
        <w:t xml:space="preserve"> </w:t>
      </w:r>
      <w:r>
        <w:t>by</w:t>
      </w:r>
      <w:r>
        <w:rPr>
          <w:spacing w:val="-2"/>
        </w:rPr>
        <w:t xml:space="preserve"> </w:t>
      </w:r>
      <w:r>
        <w:t>the</w:t>
      </w:r>
      <w:r>
        <w:rPr>
          <w:spacing w:val="-3"/>
        </w:rPr>
        <w:t xml:space="preserve"> </w:t>
      </w:r>
      <w:r>
        <w:t>Step</w:t>
      </w:r>
      <w:r>
        <w:rPr>
          <w:spacing w:val="-3"/>
        </w:rPr>
        <w:t xml:space="preserve"> </w:t>
      </w:r>
      <w:r>
        <w:t>2</w:t>
      </w:r>
      <w:r>
        <w:rPr>
          <w:spacing w:val="-3"/>
        </w:rPr>
        <w:t xml:space="preserve"> </w:t>
      </w:r>
      <w:r>
        <w:t>(HCD)</w:t>
      </w:r>
      <w:r>
        <w:rPr>
          <w:spacing w:val="-3"/>
        </w:rPr>
        <w:t xml:space="preserve"> </w:t>
      </w:r>
      <w:r>
        <w:t>emphasis</w:t>
      </w:r>
      <w:r>
        <w:rPr>
          <w:spacing w:val="-3"/>
        </w:rPr>
        <w:t xml:space="preserve"> </w:t>
      </w:r>
      <w:r>
        <w:t>on</w:t>
      </w:r>
      <w:r>
        <w:rPr>
          <w:spacing w:val="-3"/>
        </w:rPr>
        <w:t xml:space="preserve"> </w:t>
      </w:r>
      <w:r>
        <w:t>co-design</w:t>
      </w:r>
      <w:r>
        <w:rPr>
          <w:spacing w:val="-3"/>
        </w:rPr>
        <w:t xml:space="preserve"> </w:t>
      </w:r>
      <w:r>
        <w:t>and</w:t>
      </w:r>
      <w:r>
        <w:rPr>
          <w:spacing w:val="-3"/>
        </w:rPr>
        <w:t xml:space="preserve"> </w:t>
      </w:r>
      <w:r>
        <w:t>stakeholder</w:t>
      </w:r>
      <w:r>
        <w:rPr>
          <w:spacing w:val="-3"/>
        </w:rPr>
        <w:t xml:space="preserve"> </w:t>
      </w:r>
      <w:r>
        <w:t>engagement,</w:t>
      </w:r>
    </w:p>
    <w:p w14:paraId="72DE87B7" w14:textId="77777777" w:rsidR="00CF0436" w:rsidRDefault="00CF0436">
      <w:pPr>
        <w:pStyle w:val="ListParagraph"/>
        <w:jc w:val="both"/>
        <w:sectPr w:rsidR="00CF0436">
          <w:footerReference w:type="default" r:id="rId26"/>
          <w:pgSz w:w="12240" w:h="15840"/>
          <w:pgMar w:top="1360" w:right="1080" w:bottom="1000" w:left="1440" w:header="0" w:footer="813" w:gutter="0"/>
          <w:cols w:space="720"/>
        </w:sectPr>
      </w:pPr>
    </w:p>
    <w:p w14:paraId="5E095C55" w14:textId="77777777" w:rsidR="00CF0436" w:rsidRDefault="00000000">
      <w:pPr>
        <w:pStyle w:val="BodyText"/>
        <w:spacing w:before="83" w:line="237" w:lineRule="auto"/>
        <w:ind w:left="720" w:right="357"/>
        <w:jc w:val="both"/>
      </w:pPr>
      <w:r>
        <w:lastRenderedPageBreak/>
        <w:t>students incorporate real human perspectives and iterate designs based on feedback, working closely with peers, teachers and potential users.</w:t>
      </w:r>
    </w:p>
    <w:p w14:paraId="28281574" w14:textId="77777777" w:rsidR="00CF0436" w:rsidRDefault="00000000">
      <w:pPr>
        <w:pStyle w:val="ListParagraph"/>
        <w:numPr>
          <w:ilvl w:val="0"/>
          <w:numId w:val="2"/>
        </w:numPr>
        <w:tabs>
          <w:tab w:val="left" w:pos="718"/>
          <w:tab w:val="left" w:pos="720"/>
        </w:tabs>
        <w:spacing w:before="1"/>
        <w:ind w:right="357"/>
        <w:jc w:val="both"/>
      </w:pPr>
      <w:r>
        <w:rPr>
          <w:b/>
        </w:rPr>
        <w:t xml:space="preserve">Students are scaffolded with learning technologies that help them solve the problem </w:t>
      </w:r>
      <w:r>
        <w:t>– educators</w:t>
      </w:r>
      <w:r>
        <w:rPr>
          <w:spacing w:val="-6"/>
        </w:rPr>
        <w:t xml:space="preserve"> </w:t>
      </w:r>
      <w:r>
        <w:t>guide</w:t>
      </w:r>
      <w:r>
        <w:rPr>
          <w:spacing w:val="-6"/>
        </w:rPr>
        <w:t xml:space="preserve"> </w:t>
      </w:r>
      <w:r>
        <w:t>students</w:t>
      </w:r>
      <w:r>
        <w:rPr>
          <w:spacing w:val="-6"/>
        </w:rPr>
        <w:t xml:space="preserve"> </w:t>
      </w:r>
      <w:r>
        <w:t>in</w:t>
      </w:r>
      <w:r>
        <w:rPr>
          <w:spacing w:val="-6"/>
        </w:rPr>
        <w:t xml:space="preserve"> </w:t>
      </w:r>
      <w:r>
        <w:t>the</w:t>
      </w:r>
      <w:r>
        <w:rPr>
          <w:spacing w:val="-7"/>
        </w:rPr>
        <w:t xml:space="preserve"> </w:t>
      </w:r>
      <w:r>
        <w:t>Step</w:t>
      </w:r>
      <w:r>
        <w:rPr>
          <w:spacing w:val="-6"/>
        </w:rPr>
        <w:t xml:space="preserve"> </w:t>
      </w:r>
      <w:r>
        <w:t>1</w:t>
      </w:r>
      <w:r>
        <w:rPr>
          <w:spacing w:val="-6"/>
        </w:rPr>
        <w:t xml:space="preserve"> </w:t>
      </w:r>
      <w:r>
        <w:t>(IBL)</w:t>
      </w:r>
      <w:r>
        <w:rPr>
          <w:spacing w:val="-6"/>
        </w:rPr>
        <w:t xml:space="preserve"> </w:t>
      </w:r>
      <w:r>
        <w:t>and</w:t>
      </w:r>
      <w:r>
        <w:rPr>
          <w:spacing w:val="-6"/>
        </w:rPr>
        <w:t xml:space="preserve"> </w:t>
      </w:r>
      <w:r>
        <w:t>Step</w:t>
      </w:r>
      <w:r>
        <w:rPr>
          <w:spacing w:val="-6"/>
        </w:rPr>
        <w:t xml:space="preserve"> </w:t>
      </w:r>
      <w:r>
        <w:t>2</w:t>
      </w:r>
      <w:r>
        <w:rPr>
          <w:spacing w:val="-6"/>
        </w:rPr>
        <w:t xml:space="preserve"> </w:t>
      </w:r>
      <w:r>
        <w:t>(HCD)</w:t>
      </w:r>
      <w:r>
        <w:rPr>
          <w:spacing w:val="-5"/>
        </w:rPr>
        <w:t xml:space="preserve"> </w:t>
      </w:r>
      <w:r>
        <w:t>phases</w:t>
      </w:r>
      <w:r>
        <w:rPr>
          <w:spacing w:val="-6"/>
        </w:rPr>
        <w:t xml:space="preserve"> </w:t>
      </w:r>
      <w:r>
        <w:t>by</w:t>
      </w:r>
      <w:r>
        <w:rPr>
          <w:spacing w:val="-6"/>
        </w:rPr>
        <w:t xml:space="preserve"> </w:t>
      </w:r>
      <w:r>
        <w:t>introducing</w:t>
      </w:r>
      <w:r>
        <w:rPr>
          <w:spacing w:val="-6"/>
        </w:rPr>
        <w:t xml:space="preserve"> </w:t>
      </w:r>
      <w:r>
        <w:t>tools</w:t>
      </w:r>
      <w:r>
        <w:rPr>
          <w:spacing w:val="-6"/>
        </w:rPr>
        <w:t xml:space="preserve"> </w:t>
      </w:r>
      <w:r>
        <w:t>such</w:t>
      </w:r>
      <w:r>
        <w:rPr>
          <w:spacing w:val="-6"/>
        </w:rPr>
        <w:t xml:space="preserve"> </w:t>
      </w:r>
      <w:r>
        <w:t>as sensors, simulators, and coding platforms to support inquiry, then scaffolding the purposeful use of age-appropriate technologies like microcontrollers, robotics and design software.</w:t>
      </w:r>
    </w:p>
    <w:p w14:paraId="24CBBE30" w14:textId="77777777" w:rsidR="00CF0436" w:rsidRDefault="00000000">
      <w:pPr>
        <w:pStyle w:val="ListParagraph"/>
        <w:numPr>
          <w:ilvl w:val="0"/>
          <w:numId w:val="2"/>
        </w:numPr>
        <w:tabs>
          <w:tab w:val="left" w:pos="718"/>
          <w:tab w:val="left" w:pos="720"/>
        </w:tabs>
        <w:spacing w:before="1"/>
        <w:ind w:right="357"/>
        <w:jc w:val="both"/>
      </w:pPr>
      <w:r>
        <w:rPr>
          <w:b/>
        </w:rPr>
        <w:t xml:space="preserve">Students produce concrete outputs that directly address the driving question </w:t>
      </w:r>
      <w:r>
        <w:t>– the final product</w:t>
      </w:r>
      <w:r>
        <w:rPr>
          <w:spacing w:val="-13"/>
        </w:rPr>
        <w:t xml:space="preserve"> </w:t>
      </w:r>
      <w:r>
        <w:t>may</w:t>
      </w:r>
      <w:r>
        <w:rPr>
          <w:spacing w:val="-14"/>
        </w:rPr>
        <w:t xml:space="preserve"> </w:t>
      </w:r>
      <w:r>
        <w:t>be</w:t>
      </w:r>
      <w:r>
        <w:rPr>
          <w:spacing w:val="-14"/>
        </w:rPr>
        <w:t xml:space="preserve"> </w:t>
      </w:r>
      <w:r>
        <w:t>a</w:t>
      </w:r>
      <w:r>
        <w:rPr>
          <w:spacing w:val="-14"/>
        </w:rPr>
        <w:t xml:space="preserve"> </w:t>
      </w:r>
      <w:r>
        <w:t>working</w:t>
      </w:r>
      <w:r>
        <w:rPr>
          <w:spacing w:val="-13"/>
        </w:rPr>
        <w:t xml:space="preserve"> </w:t>
      </w:r>
      <w:r>
        <w:t>prototype</w:t>
      </w:r>
      <w:r>
        <w:rPr>
          <w:spacing w:val="-14"/>
        </w:rPr>
        <w:t xml:space="preserve"> </w:t>
      </w:r>
      <w:r>
        <w:t>or</w:t>
      </w:r>
      <w:r>
        <w:rPr>
          <w:spacing w:val="-13"/>
        </w:rPr>
        <w:t xml:space="preserve"> </w:t>
      </w:r>
      <w:r>
        <w:t>a</w:t>
      </w:r>
      <w:r>
        <w:rPr>
          <w:spacing w:val="-14"/>
        </w:rPr>
        <w:t xml:space="preserve"> </w:t>
      </w:r>
      <w:r>
        <w:t>detailed</w:t>
      </w:r>
      <w:r>
        <w:rPr>
          <w:spacing w:val="-14"/>
        </w:rPr>
        <w:t xml:space="preserve"> </w:t>
      </w:r>
      <w:r>
        <w:t>design</w:t>
      </w:r>
      <w:r>
        <w:rPr>
          <w:spacing w:val="-14"/>
        </w:rPr>
        <w:t xml:space="preserve"> </w:t>
      </w:r>
      <w:r>
        <w:t>solution,</w:t>
      </w:r>
      <w:r>
        <w:rPr>
          <w:spacing w:val="-12"/>
        </w:rPr>
        <w:t xml:space="preserve"> </w:t>
      </w:r>
      <w:r>
        <w:t>but</w:t>
      </w:r>
      <w:r>
        <w:rPr>
          <w:spacing w:val="-13"/>
        </w:rPr>
        <w:t xml:space="preserve"> </w:t>
      </w:r>
      <w:r>
        <w:t>the</w:t>
      </w:r>
      <w:r>
        <w:rPr>
          <w:spacing w:val="-14"/>
        </w:rPr>
        <w:t xml:space="preserve"> </w:t>
      </w:r>
      <w:r>
        <w:t>product</w:t>
      </w:r>
      <w:r>
        <w:rPr>
          <w:spacing w:val="-11"/>
        </w:rPr>
        <w:t xml:space="preserve"> </w:t>
      </w:r>
      <w:r>
        <w:t>must</w:t>
      </w:r>
      <w:r>
        <w:rPr>
          <w:spacing w:val="-13"/>
        </w:rPr>
        <w:t xml:space="preserve"> </w:t>
      </w:r>
      <w:r>
        <w:t>demonstrate not just technical proficiency but also human-centred thinking and ethical consideration.</w:t>
      </w:r>
    </w:p>
    <w:p w14:paraId="374BF002" w14:textId="77777777" w:rsidR="00CF0436" w:rsidRDefault="00000000">
      <w:pPr>
        <w:pStyle w:val="BodyText"/>
        <w:spacing w:before="119"/>
        <w:ind w:right="355"/>
        <w:jc w:val="both"/>
      </w:pPr>
      <w:r>
        <w:t>Building on this design-focused work in Step 1 (IBL) and Step 2 (HCD), students transition into PjBL by taking the initial concepts and moving towards prototyping and production. In this Step, students collaborate in teams to allocate roles, manage project timelines and gather materials</w:t>
      </w:r>
      <w:r>
        <w:rPr>
          <w:spacing w:val="-1"/>
        </w:rPr>
        <w:t xml:space="preserve"> </w:t>
      </w:r>
      <w:r>
        <w:t>(see Figure 8). Using microcontrollers (e.g., Makey Makey, micro:bit, Arduino) and robotics platforms (e.g., Bee Bot, LEGO Spike, Sphero, Pro-Bot), students begin developing a functional prototype, coding the sensors and motor responses they previously diagrammed. As they implement their design, they engage in continuous evaluation and testing. They collect feedback from peers and simulated users and refine their prototype accordingly.</w:t>
      </w:r>
      <w:r>
        <w:rPr>
          <w:spacing w:val="-10"/>
        </w:rPr>
        <w:t xml:space="preserve"> </w:t>
      </w:r>
      <w:r>
        <w:t>Throughout</w:t>
      </w:r>
      <w:r>
        <w:rPr>
          <w:spacing w:val="-10"/>
        </w:rPr>
        <w:t xml:space="preserve"> </w:t>
      </w:r>
      <w:r>
        <w:t>the</w:t>
      </w:r>
      <w:r>
        <w:rPr>
          <w:spacing w:val="-11"/>
        </w:rPr>
        <w:t xml:space="preserve"> </w:t>
      </w:r>
      <w:r>
        <w:t>project,</w:t>
      </w:r>
      <w:r>
        <w:rPr>
          <w:spacing w:val="-10"/>
        </w:rPr>
        <w:t xml:space="preserve"> </w:t>
      </w:r>
      <w:r>
        <w:t>the</w:t>
      </w:r>
      <w:r>
        <w:rPr>
          <w:spacing w:val="-11"/>
        </w:rPr>
        <w:t xml:space="preserve"> </w:t>
      </w:r>
      <w:r>
        <w:t>students</w:t>
      </w:r>
      <w:r>
        <w:rPr>
          <w:spacing w:val="-10"/>
        </w:rPr>
        <w:t xml:space="preserve"> </w:t>
      </w:r>
      <w:r>
        <w:t>document</w:t>
      </w:r>
      <w:r>
        <w:rPr>
          <w:spacing w:val="-10"/>
        </w:rPr>
        <w:t xml:space="preserve"> </w:t>
      </w:r>
      <w:r>
        <w:t>their</w:t>
      </w:r>
      <w:r>
        <w:rPr>
          <w:spacing w:val="-10"/>
        </w:rPr>
        <w:t xml:space="preserve"> </w:t>
      </w:r>
      <w:r>
        <w:t>process</w:t>
      </w:r>
      <w:r>
        <w:rPr>
          <w:spacing w:val="-10"/>
        </w:rPr>
        <w:t xml:space="preserve"> </w:t>
      </w:r>
      <w:r>
        <w:t>and</w:t>
      </w:r>
      <w:r>
        <w:rPr>
          <w:spacing w:val="-11"/>
        </w:rPr>
        <w:t xml:space="preserve"> </w:t>
      </w:r>
      <w:r>
        <w:t>reflect</w:t>
      </w:r>
      <w:r>
        <w:rPr>
          <w:spacing w:val="-10"/>
        </w:rPr>
        <w:t xml:space="preserve"> </w:t>
      </w:r>
      <w:r>
        <w:t>on</w:t>
      </w:r>
      <w:r>
        <w:rPr>
          <w:spacing w:val="-11"/>
        </w:rPr>
        <w:t xml:space="preserve"> </w:t>
      </w:r>
      <w:r>
        <w:t>how</w:t>
      </w:r>
      <w:r>
        <w:rPr>
          <w:spacing w:val="-11"/>
        </w:rPr>
        <w:t xml:space="preserve"> </w:t>
      </w:r>
      <w:r>
        <w:t>well</w:t>
      </w:r>
      <w:r>
        <w:rPr>
          <w:spacing w:val="-10"/>
        </w:rPr>
        <w:t xml:space="preserve"> </w:t>
      </w:r>
      <w:r>
        <w:t>their</w:t>
      </w:r>
      <w:r>
        <w:rPr>
          <w:spacing w:val="-10"/>
        </w:rPr>
        <w:t xml:space="preserve"> </w:t>
      </w:r>
      <w:r>
        <w:t>final product meets the needs of the user and address the central driving question (see Figure 9).</w:t>
      </w:r>
    </w:p>
    <w:p w14:paraId="77435BE2" w14:textId="77777777" w:rsidR="00CF0436" w:rsidRDefault="00000000">
      <w:pPr>
        <w:pStyle w:val="Heading4"/>
        <w:tabs>
          <w:tab w:val="left" w:pos="4319"/>
        </w:tabs>
        <w:spacing w:before="162"/>
        <w:jc w:val="both"/>
      </w:pPr>
      <w:r>
        <w:t>Figure</w:t>
      </w:r>
      <w:r>
        <w:rPr>
          <w:spacing w:val="-6"/>
        </w:rPr>
        <w:t xml:space="preserve"> </w:t>
      </w:r>
      <w:r>
        <w:rPr>
          <w:spacing w:val="-5"/>
        </w:rPr>
        <w:t>8:</w:t>
      </w:r>
      <w:r>
        <w:tab/>
        <w:t>Figure</w:t>
      </w:r>
      <w:r>
        <w:rPr>
          <w:spacing w:val="-8"/>
        </w:rPr>
        <w:t xml:space="preserve"> </w:t>
      </w:r>
      <w:r>
        <w:rPr>
          <w:spacing w:val="-5"/>
        </w:rPr>
        <w:t>9:</w:t>
      </w:r>
    </w:p>
    <w:p w14:paraId="6E28E12A" w14:textId="77777777" w:rsidR="00CF0436" w:rsidRDefault="00000000">
      <w:pPr>
        <w:tabs>
          <w:tab w:val="left" w:pos="4319"/>
        </w:tabs>
        <w:spacing w:before="203"/>
        <w:jc w:val="both"/>
        <w:rPr>
          <w:i/>
        </w:rPr>
      </w:pPr>
      <w:r>
        <w:rPr>
          <w:i/>
        </w:rPr>
        <w:t>An</w:t>
      </w:r>
      <w:r>
        <w:rPr>
          <w:i/>
          <w:spacing w:val="-6"/>
        </w:rPr>
        <w:t xml:space="preserve"> </w:t>
      </w:r>
      <w:r>
        <w:rPr>
          <w:i/>
        </w:rPr>
        <w:t>Example</w:t>
      </w:r>
      <w:r>
        <w:rPr>
          <w:i/>
          <w:spacing w:val="-6"/>
        </w:rPr>
        <w:t xml:space="preserve"> </w:t>
      </w:r>
      <w:r>
        <w:rPr>
          <w:i/>
        </w:rPr>
        <w:t>Production</w:t>
      </w:r>
      <w:r>
        <w:rPr>
          <w:i/>
          <w:spacing w:val="-5"/>
        </w:rPr>
        <w:t xml:space="preserve"> </w:t>
      </w:r>
      <w:r>
        <w:rPr>
          <w:i/>
        </w:rPr>
        <w:t>Plan</w:t>
      </w:r>
      <w:r>
        <w:rPr>
          <w:i/>
          <w:spacing w:val="-5"/>
        </w:rPr>
        <w:t xml:space="preserve"> </w:t>
      </w:r>
      <w:r>
        <w:rPr>
          <w:i/>
          <w:spacing w:val="-2"/>
        </w:rPr>
        <w:t>Worksheet</w:t>
      </w:r>
      <w:r>
        <w:rPr>
          <w:i/>
        </w:rPr>
        <w:tab/>
        <w:t>An</w:t>
      </w:r>
      <w:r>
        <w:rPr>
          <w:i/>
          <w:spacing w:val="-9"/>
        </w:rPr>
        <w:t xml:space="preserve"> </w:t>
      </w:r>
      <w:r>
        <w:rPr>
          <w:i/>
        </w:rPr>
        <w:t>Example</w:t>
      </w:r>
      <w:r>
        <w:rPr>
          <w:i/>
          <w:spacing w:val="-6"/>
        </w:rPr>
        <w:t xml:space="preserve"> </w:t>
      </w:r>
      <w:r>
        <w:rPr>
          <w:i/>
        </w:rPr>
        <w:t>Evaluation</w:t>
      </w:r>
      <w:r>
        <w:rPr>
          <w:i/>
          <w:spacing w:val="-6"/>
        </w:rPr>
        <w:t xml:space="preserve"> </w:t>
      </w:r>
      <w:r>
        <w:rPr>
          <w:i/>
          <w:spacing w:val="-2"/>
        </w:rPr>
        <w:t>Worksheet</w:t>
      </w:r>
    </w:p>
    <w:p w14:paraId="3152F009" w14:textId="77777777" w:rsidR="00CF0436" w:rsidRDefault="00000000">
      <w:pPr>
        <w:pStyle w:val="BodyText"/>
        <w:spacing w:before="4"/>
        <w:rPr>
          <w:i/>
          <w:sz w:val="13"/>
        </w:rPr>
      </w:pPr>
      <w:r>
        <w:rPr>
          <w:i/>
          <w:noProof/>
          <w:sz w:val="13"/>
        </w:rPr>
        <mc:AlternateContent>
          <mc:Choice Requires="wps">
            <w:drawing>
              <wp:anchor distT="0" distB="0" distL="0" distR="0" simplePos="0" relativeHeight="487596032" behindDoc="1" locked="0" layoutInCell="1" allowOverlap="1" wp14:anchorId="53676636" wp14:editId="40C91795">
                <wp:simplePos x="0" y="0"/>
                <wp:positionH relativeFrom="page">
                  <wp:posOffset>926591</wp:posOffset>
                </wp:positionH>
                <wp:positionV relativeFrom="paragraph">
                  <wp:posOffset>113086</wp:posOffset>
                </wp:positionV>
                <wp:extent cx="2423160" cy="3066415"/>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3160" cy="3066415"/>
                          <a:chOff x="0" y="0"/>
                          <a:chExt cx="2423160" cy="3066415"/>
                        </a:xfrm>
                      </wpg:grpSpPr>
                      <pic:pic xmlns:pic="http://schemas.openxmlformats.org/drawingml/2006/picture">
                        <pic:nvPicPr>
                          <pic:cNvPr id="47" name="Image 47"/>
                          <pic:cNvPicPr/>
                        </pic:nvPicPr>
                        <pic:blipFill>
                          <a:blip r:embed="rId27" cstate="print"/>
                          <a:stretch>
                            <a:fillRect/>
                          </a:stretch>
                        </pic:blipFill>
                        <pic:spPr>
                          <a:xfrm>
                            <a:off x="0" y="0"/>
                            <a:ext cx="2423160" cy="3066287"/>
                          </a:xfrm>
                          <a:prstGeom prst="rect">
                            <a:avLst/>
                          </a:prstGeom>
                        </pic:spPr>
                      </pic:pic>
                      <pic:pic xmlns:pic="http://schemas.openxmlformats.org/drawingml/2006/picture">
                        <pic:nvPicPr>
                          <pic:cNvPr id="48" name="Image 48"/>
                          <pic:cNvPicPr/>
                        </pic:nvPicPr>
                        <pic:blipFill>
                          <a:blip r:embed="rId28" cstate="print"/>
                          <a:stretch>
                            <a:fillRect/>
                          </a:stretch>
                        </pic:blipFill>
                        <pic:spPr>
                          <a:xfrm>
                            <a:off x="64007" y="62914"/>
                            <a:ext cx="2243455" cy="2886425"/>
                          </a:xfrm>
                          <a:prstGeom prst="rect">
                            <a:avLst/>
                          </a:prstGeom>
                        </pic:spPr>
                      </pic:pic>
                      <wps:wsp>
                        <wps:cNvPr id="49" name="Graphic 49"/>
                        <wps:cNvSpPr/>
                        <wps:spPr>
                          <a:xfrm>
                            <a:off x="44958" y="43864"/>
                            <a:ext cx="2281555" cy="2924810"/>
                          </a:xfrm>
                          <a:custGeom>
                            <a:avLst/>
                            <a:gdLst/>
                            <a:ahLst/>
                            <a:cxnLst/>
                            <a:rect l="l" t="t" r="r" b="b"/>
                            <a:pathLst>
                              <a:path w="2281555" h="2924810">
                                <a:moveTo>
                                  <a:pt x="0" y="0"/>
                                </a:moveTo>
                                <a:lnTo>
                                  <a:pt x="2281555" y="0"/>
                                </a:lnTo>
                                <a:lnTo>
                                  <a:pt x="2281555" y="2924525"/>
                                </a:lnTo>
                                <a:lnTo>
                                  <a:pt x="0" y="2924525"/>
                                </a:lnTo>
                                <a:lnTo>
                                  <a:pt x="0" y="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2.959999pt;margin-top:8.904463pt;width:190.8pt;height:241.45pt;mso-position-horizontal-relative:page;mso-position-vertical-relative:paragraph;z-index:-15720448;mso-wrap-distance-left:0;mso-wrap-distance-right:0" id="docshapegroup37" coordorigin="1459,178" coordsize="3816,4829">
                <v:shape style="position:absolute;left:1459;top:178;width:3816;height:4829" type="#_x0000_t75" id="docshape38" stroked="false">
                  <v:imagedata r:id="rId29" o:title=""/>
                </v:shape>
                <v:shape style="position:absolute;left:1560;top:277;width:3533;height:4546" type="#_x0000_t75" id="docshape39" stroked="false">
                  <v:imagedata r:id="rId30" o:title=""/>
                </v:shape>
                <v:rect style="position:absolute;left:1530;top:247;width:3593;height:4606" id="docshape40" filled="false" stroked="true" strokeweight="3.0pt" strokecolor="#000000">
                  <v:stroke dashstyle="solid"/>
                </v:rect>
                <w10:wrap type="topAndBottom"/>
              </v:group>
            </w:pict>
          </mc:Fallback>
        </mc:AlternateContent>
      </w:r>
      <w:r>
        <w:rPr>
          <w:i/>
          <w:noProof/>
          <w:sz w:val="13"/>
        </w:rPr>
        <mc:AlternateContent>
          <mc:Choice Requires="wps">
            <w:drawing>
              <wp:anchor distT="0" distB="0" distL="0" distR="0" simplePos="0" relativeHeight="487596544" behindDoc="1" locked="0" layoutInCell="1" allowOverlap="1" wp14:anchorId="7D9A9388" wp14:editId="2E1AB188">
                <wp:simplePos x="0" y="0"/>
                <wp:positionH relativeFrom="page">
                  <wp:posOffset>3593591</wp:posOffset>
                </wp:positionH>
                <wp:positionV relativeFrom="paragraph">
                  <wp:posOffset>113086</wp:posOffset>
                </wp:positionV>
                <wp:extent cx="2429510" cy="307848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9510" cy="3078480"/>
                          <a:chOff x="0" y="0"/>
                          <a:chExt cx="2429510" cy="3078480"/>
                        </a:xfrm>
                      </wpg:grpSpPr>
                      <pic:pic xmlns:pic="http://schemas.openxmlformats.org/drawingml/2006/picture">
                        <pic:nvPicPr>
                          <pic:cNvPr id="51" name="Image 51"/>
                          <pic:cNvPicPr/>
                        </pic:nvPicPr>
                        <pic:blipFill>
                          <a:blip r:embed="rId31" cstate="print"/>
                          <a:stretch>
                            <a:fillRect/>
                          </a:stretch>
                        </pic:blipFill>
                        <pic:spPr>
                          <a:xfrm>
                            <a:off x="0" y="0"/>
                            <a:ext cx="2429256" cy="3078480"/>
                          </a:xfrm>
                          <a:prstGeom prst="rect">
                            <a:avLst/>
                          </a:prstGeom>
                        </pic:spPr>
                      </pic:pic>
                      <pic:pic xmlns:pic="http://schemas.openxmlformats.org/drawingml/2006/picture">
                        <pic:nvPicPr>
                          <pic:cNvPr id="52" name="Image 52"/>
                          <pic:cNvPicPr/>
                        </pic:nvPicPr>
                        <pic:blipFill>
                          <a:blip r:embed="rId32" cstate="print"/>
                          <a:stretch>
                            <a:fillRect/>
                          </a:stretch>
                        </pic:blipFill>
                        <pic:spPr>
                          <a:xfrm>
                            <a:off x="64007" y="62914"/>
                            <a:ext cx="2248409" cy="2898774"/>
                          </a:xfrm>
                          <a:prstGeom prst="rect">
                            <a:avLst/>
                          </a:prstGeom>
                        </pic:spPr>
                      </pic:pic>
                      <wps:wsp>
                        <wps:cNvPr id="53" name="Graphic 53"/>
                        <wps:cNvSpPr/>
                        <wps:spPr>
                          <a:xfrm>
                            <a:off x="44958" y="43864"/>
                            <a:ext cx="2286635" cy="2936875"/>
                          </a:xfrm>
                          <a:custGeom>
                            <a:avLst/>
                            <a:gdLst/>
                            <a:ahLst/>
                            <a:cxnLst/>
                            <a:rect l="l" t="t" r="r" b="b"/>
                            <a:pathLst>
                              <a:path w="2286635" h="2936875">
                                <a:moveTo>
                                  <a:pt x="0" y="0"/>
                                </a:moveTo>
                                <a:lnTo>
                                  <a:pt x="2286509" y="0"/>
                                </a:lnTo>
                                <a:lnTo>
                                  <a:pt x="2286509" y="2936875"/>
                                </a:lnTo>
                                <a:lnTo>
                                  <a:pt x="0" y="2936875"/>
                                </a:lnTo>
                                <a:lnTo>
                                  <a:pt x="0" y="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59991pt;margin-top:8.904463pt;width:191.3pt;height:242.4pt;mso-position-horizontal-relative:page;mso-position-vertical-relative:paragraph;z-index:-15719936;mso-wrap-distance-left:0;mso-wrap-distance-right:0" id="docshapegroup41" coordorigin="5659,178" coordsize="3826,4848">
                <v:shape style="position:absolute;left:5659;top:178;width:3826;height:4848" type="#_x0000_t75" id="docshape42" stroked="false">
                  <v:imagedata r:id="rId33" o:title=""/>
                </v:shape>
                <v:shape style="position:absolute;left:5760;top:277;width:3541;height:4565" type="#_x0000_t75" id="docshape43" stroked="false">
                  <v:imagedata r:id="rId34" o:title=""/>
                </v:shape>
                <v:rect style="position:absolute;left:5730;top:247;width:3601;height:4625" id="docshape44" filled="false" stroked="true" strokeweight="3.0pt" strokecolor="#000000">
                  <v:stroke dashstyle="solid"/>
                </v:rect>
                <w10:wrap type="topAndBottom"/>
              </v:group>
            </w:pict>
          </mc:Fallback>
        </mc:AlternateContent>
      </w:r>
    </w:p>
    <w:p w14:paraId="55CF52C6" w14:textId="77777777" w:rsidR="00CF0436" w:rsidRDefault="00000000">
      <w:pPr>
        <w:pStyle w:val="Heading4"/>
        <w:spacing w:before="183"/>
        <w:jc w:val="both"/>
      </w:pPr>
      <w:r>
        <w:t>Using</w:t>
      </w:r>
      <w:r>
        <w:rPr>
          <w:spacing w:val="-10"/>
        </w:rPr>
        <w:t xml:space="preserve"> </w:t>
      </w:r>
      <w:r>
        <w:t>the</w:t>
      </w:r>
      <w:r>
        <w:rPr>
          <w:spacing w:val="-7"/>
        </w:rPr>
        <w:t xml:space="preserve"> </w:t>
      </w:r>
      <w:r>
        <w:t>pedagogical</w:t>
      </w:r>
      <w:r>
        <w:rPr>
          <w:spacing w:val="-8"/>
        </w:rPr>
        <w:t xml:space="preserve"> </w:t>
      </w:r>
      <w:r>
        <w:t>model</w:t>
      </w:r>
      <w:r>
        <w:rPr>
          <w:spacing w:val="-7"/>
        </w:rPr>
        <w:t xml:space="preserve"> </w:t>
      </w:r>
      <w:r>
        <w:t>for</w:t>
      </w:r>
      <w:r>
        <w:rPr>
          <w:spacing w:val="-8"/>
        </w:rPr>
        <w:t xml:space="preserve"> </w:t>
      </w:r>
      <w:r>
        <w:t>human-centred</w:t>
      </w:r>
      <w:r>
        <w:rPr>
          <w:spacing w:val="-7"/>
        </w:rPr>
        <w:t xml:space="preserve"> </w:t>
      </w:r>
      <w:r>
        <w:t>mechatronics</w:t>
      </w:r>
      <w:r>
        <w:rPr>
          <w:spacing w:val="-7"/>
        </w:rPr>
        <w:t xml:space="preserve"> </w:t>
      </w:r>
      <w:r>
        <w:rPr>
          <w:spacing w:val="-2"/>
        </w:rPr>
        <w:t>education</w:t>
      </w:r>
    </w:p>
    <w:p w14:paraId="0DA7570A" w14:textId="77777777" w:rsidR="00CF0436" w:rsidRDefault="00000000">
      <w:pPr>
        <w:pStyle w:val="BodyText"/>
        <w:spacing w:before="117"/>
        <w:ind w:right="354"/>
        <w:jc w:val="both"/>
      </w:pPr>
      <w:r>
        <w:t>The</w:t>
      </w:r>
      <w:r>
        <w:rPr>
          <w:spacing w:val="-1"/>
        </w:rPr>
        <w:t xml:space="preserve"> </w:t>
      </w:r>
      <w:r>
        <w:t>following</w:t>
      </w:r>
      <w:r>
        <w:rPr>
          <w:spacing w:val="-1"/>
        </w:rPr>
        <w:t xml:space="preserve"> </w:t>
      </w:r>
      <w:r>
        <w:t>examples</w:t>
      </w:r>
      <w:r>
        <w:rPr>
          <w:spacing w:val="-1"/>
        </w:rPr>
        <w:t xml:space="preserve"> </w:t>
      </w:r>
      <w:r>
        <w:t>illustrate</w:t>
      </w:r>
      <w:r>
        <w:rPr>
          <w:spacing w:val="-1"/>
        </w:rPr>
        <w:t xml:space="preserve"> </w:t>
      </w:r>
      <w:r>
        <w:t>how</w:t>
      </w:r>
      <w:r>
        <w:rPr>
          <w:spacing w:val="-1"/>
        </w:rPr>
        <w:t xml:space="preserve"> </w:t>
      </w:r>
      <w:r>
        <w:t>the</w:t>
      </w:r>
      <w:r>
        <w:rPr>
          <w:spacing w:val="-1"/>
        </w:rPr>
        <w:t xml:space="preserve"> </w:t>
      </w:r>
      <w:r>
        <w:t>sequenced</w:t>
      </w:r>
      <w:r>
        <w:rPr>
          <w:spacing w:val="-1"/>
        </w:rPr>
        <w:t xml:space="preserve"> </w:t>
      </w:r>
      <w:r>
        <w:t>progression</w:t>
      </w:r>
      <w:r>
        <w:rPr>
          <w:spacing w:val="-1"/>
        </w:rPr>
        <w:t xml:space="preserve"> </w:t>
      </w:r>
      <w:r>
        <w:t>of</w:t>
      </w:r>
      <w:r>
        <w:rPr>
          <w:spacing w:val="-1"/>
        </w:rPr>
        <w:t xml:space="preserve"> </w:t>
      </w:r>
      <w:r>
        <w:t>IBL,</w:t>
      </w:r>
      <w:r>
        <w:rPr>
          <w:spacing w:val="-1"/>
        </w:rPr>
        <w:t xml:space="preserve"> </w:t>
      </w:r>
      <w:r>
        <w:t>HCD,</w:t>
      </w:r>
      <w:r>
        <w:rPr>
          <w:spacing w:val="-1"/>
        </w:rPr>
        <w:t xml:space="preserve"> </w:t>
      </w:r>
      <w:r>
        <w:t>and</w:t>
      </w:r>
      <w:r>
        <w:rPr>
          <w:spacing w:val="-1"/>
        </w:rPr>
        <w:t xml:space="preserve"> </w:t>
      </w:r>
      <w:r>
        <w:t>PjBL</w:t>
      </w:r>
      <w:r>
        <w:rPr>
          <w:spacing w:val="-1"/>
        </w:rPr>
        <w:t xml:space="preserve"> </w:t>
      </w:r>
      <w:r>
        <w:t>operates</w:t>
      </w:r>
      <w:r>
        <w:rPr>
          <w:spacing w:val="-1"/>
        </w:rPr>
        <w:t xml:space="preserve"> </w:t>
      </w:r>
      <w:r>
        <w:t>across different</w:t>
      </w:r>
      <w:r>
        <w:rPr>
          <w:spacing w:val="-11"/>
        </w:rPr>
        <w:t xml:space="preserve"> </w:t>
      </w:r>
      <w:r>
        <w:t>stages</w:t>
      </w:r>
      <w:r>
        <w:rPr>
          <w:spacing w:val="-11"/>
        </w:rPr>
        <w:t xml:space="preserve"> </w:t>
      </w:r>
      <w:r>
        <w:t>of</w:t>
      </w:r>
      <w:r>
        <w:rPr>
          <w:spacing w:val="-11"/>
        </w:rPr>
        <w:t xml:space="preserve"> </w:t>
      </w:r>
      <w:r>
        <w:t>schooling</w:t>
      </w:r>
      <w:r>
        <w:rPr>
          <w:spacing w:val="-11"/>
        </w:rPr>
        <w:t xml:space="preserve"> </w:t>
      </w:r>
      <w:r>
        <w:t>through</w:t>
      </w:r>
      <w:r>
        <w:rPr>
          <w:spacing w:val="-11"/>
        </w:rPr>
        <w:t xml:space="preserve"> </w:t>
      </w:r>
      <w:r>
        <w:t>an</w:t>
      </w:r>
      <w:r>
        <w:rPr>
          <w:spacing w:val="-11"/>
        </w:rPr>
        <w:t xml:space="preserve"> </w:t>
      </w:r>
      <w:r>
        <w:t>autonomous</w:t>
      </w:r>
      <w:r>
        <w:rPr>
          <w:spacing w:val="-11"/>
        </w:rPr>
        <w:t xml:space="preserve"> </w:t>
      </w:r>
      <w:r>
        <w:t>vehicle</w:t>
      </w:r>
      <w:r>
        <w:rPr>
          <w:spacing w:val="-11"/>
        </w:rPr>
        <w:t xml:space="preserve"> </w:t>
      </w:r>
      <w:r>
        <w:t>project.</w:t>
      </w:r>
      <w:r>
        <w:rPr>
          <w:spacing w:val="-11"/>
        </w:rPr>
        <w:t xml:space="preserve"> </w:t>
      </w:r>
      <w:r>
        <w:t>Building</w:t>
      </w:r>
      <w:r>
        <w:rPr>
          <w:spacing w:val="-11"/>
        </w:rPr>
        <w:t xml:space="preserve"> </w:t>
      </w:r>
      <w:r>
        <w:t>on</w:t>
      </w:r>
      <w:r>
        <w:rPr>
          <w:spacing w:val="-11"/>
        </w:rPr>
        <w:t xml:space="preserve"> </w:t>
      </w:r>
      <w:r>
        <w:t>the</w:t>
      </w:r>
      <w:r>
        <w:rPr>
          <w:spacing w:val="-11"/>
        </w:rPr>
        <w:t xml:space="preserve"> </w:t>
      </w:r>
      <w:r>
        <w:t>theoretical</w:t>
      </w:r>
      <w:r>
        <w:rPr>
          <w:spacing w:val="-11"/>
        </w:rPr>
        <w:t xml:space="preserve"> </w:t>
      </w:r>
      <w:r>
        <w:t>foundation outlined</w:t>
      </w:r>
      <w:r>
        <w:rPr>
          <w:spacing w:val="-13"/>
        </w:rPr>
        <w:t xml:space="preserve"> </w:t>
      </w:r>
      <w:r>
        <w:t>earlier,</w:t>
      </w:r>
      <w:r>
        <w:rPr>
          <w:spacing w:val="-13"/>
        </w:rPr>
        <w:t xml:space="preserve"> </w:t>
      </w:r>
      <w:r>
        <w:t>these</w:t>
      </w:r>
      <w:r>
        <w:rPr>
          <w:spacing w:val="-13"/>
        </w:rPr>
        <w:t xml:space="preserve"> </w:t>
      </w:r>
      <w:r>
        <w:t>examples</w:t>
      </w:r>
      <w:r>
        <w:rPr>
          <w:spacing w:val="-13"/>
        </w:rPr>
        <w:t xml:space="preserve"> </w:t>
      </w:r>
      <w:r>
        <w:t>show</w:t>
      </w:r>
      <w:r>
        <w:rPr>
          <w:spacing w:val="-13"/>
        </w:rPr>
        <w:t xml:space="preserve"> </w:t>
      </w:r>
      <w:r>
        <w:t>how</w:t>
      </w:r>
      <w:r>
        <w:rPr>
          <w:spacing w:val="-13"/>
        </w:rPr>
        <w:t xml:space="preserve"> </w:t>
      </w:r>
      <w:r>
        <w:t>students’</w:t>
      </w:r>
      <w:r>
        <w:rPr>
          <w:spacing w:val="-13"/>
        </w:rPr>
        <w:t xml:space="preserve"> </w:t>
      </w:r>
      <w:r>
        <w:t>progress</w:t>
      </w:r>
      <w:r>
        <w:rPr>
          <w:spacing w:val="-13"/>
        </w:rPr>
        <w:t xml:space="preserve"> </w:t>
      </w:r>
      <w:r>
        <w:t>from</w:t>
      </w:r>
      <w:r>
        <w:rPr>
          <w:spacing w:val="-13"/>
        </w:rPr>
        <w:t xml:space="preserve"> </w:t>
      </w:r>
      <w:r>
        <w:t>exploration</w:t>
      </w:r>
      <w:r>
        <w:rPr>
          <w:spacing w:val="-13"/>
        </w:rPr>
        <w:t xml:space="preserve"> </w:t>
      </w:r>
      <w:r>
        <w:t>and</w:t>
      </w:r>
      <w:r>
        <w:rPr>
          <w:spacing w:val="-13"/>
        </w:rPr>
        <w:t xml:space="preserve"> </w:t>
      </w:r>
      <w:r>
        <w:t>questioning</w:t>
      </w:r>
      <w:r>
        <w:rPr>
          <w:spacing w:val="-13"/>
        </w:rPr>
        <w:t xml:space="preserve"> </w:t>
      </w:r>
      <w:r>
        <w:t>to</w:t>
      </w:r>
      <w:r>
        <w:rPr>
          <w:spacing w:val="-13"/>
        </w:rPr>
        <w:t xml:space="preserve"> </w:t>
      </w:r>
      <w:r>
        <w:t>empathy-driven</w:t>
      </w:r>
      <w:r>
        <w:rPr>
          <w:spacing w:val="-11"/>
        </w:rPr>
        <w:t xml:space="preserve"> </w:t>
      </w:r>
      <w:r>
        <w:t>design,</w:t>
      </w:r>
      <w:r>
        <w:rPr>
          <w:spacing w:val="-10"/>
        </w:rPr>
        <w:t xml:space="preserve"> </w:t>
      </w:r>
      <w:r>
        <w:t>and</w:t>
      </w:r>
      <w:r>
        <w:rPr>
          <w:spacing w:val="-11"/>
        </w:rPr>
        <w:t xml:space="preserve"> </w:t>
      </w:r>
      <w:r>
        <w:t>finally</w:t>
      </w:r>
      <w:r>
        <w:rPr>
          <w:spacing w:val="-11"/>
        </w:rPr>
        <w:t xml:space="preserve"> </w:t>
      </w:r>
      <w:r>
        <w:t>to</w:t>
      </w:r>
      <w:r>
        <w:rPr>
          <w:spacing w:val="-11"/>
        </w:rPr>
        <w:t xml:space="preserve"> </w:t>
      </w:r>
      <w:r>
        <w:t>hands-on</w:t>
      </w:r>
      <w:r>
        <w:rPr>
          <w:spacing w:val="-11"/>
        </w:rPr>
        <w:t xml:space="preserve"> </w:t>
      </w:r>
      <w:r>
        <w:t>creation</w:t>
      </w:r>
      <w:r>
        <w:rPr>
          <w:spacing w:val="-11"/>
        </w:rPr>
        <w:t xml:space="preserve"> </w:t>
      </w:r>
      <w:r>
        <w:t>and</w:t>
      </w:r>
      <w:r>
        <w:rPr>
          <w:spacing w:val="-11"/>
        </w:rPr>
        <w:t xml:space="preserve"> </w:t>
      </w:r>
      <w:r>
        <w:t>evaluation.</w:t>
      </w:r>
      <w:r>
        <w:rPr>
          <w:spacing w:val="-10"/>
        </w:rPr>
        <w:t xml:space="preserve"> </w:t>
      </w:r>
      <w:r>
        <w:t>Each</w:t>
      </w:r>
      <w:r>
        <w:rPr>
          <w:spacing w:val="-11"/>
        </w:rPr>
        <w:t xml:space="preserve"> </w:t>
      </w:r>
      <w:r>
        <w:t>stage</w:t>
      </w:r>
      <w:r>
        <w:rPr>
          <w:spacing w:val="-11"/>
        </w:rPr>
        <w:t xml:space="preserve"> </w:t>
      </w:r>
      <w:r>
        <w:t>develops</w:t>
      </w:r>
      <w:r>
        <w:rPr>
          <w:spacing w:val="-10"/>
        </w:rPr>
        <w:t xml:space="preserve"> </w:t>
      </w:r>
      <w:r>
        <w:t>core</w:t>
      </w:r>
      <w:r>
        <w:rPr>
          <w:spacing w:val="-11"/>
        </w:rPr>
        <w:t xml:space="preserve"> </w:t>
      </w:r>
      <w:r>
        <w:t>STEM</w:t>
      </w:r>
      <w:r>
        <w:rPr>
          <w:spacing w:val="-11"/>
        </w:rPr>
        <w:t xml:space="preserve"> </w:t>
      </w:r>
      <w:r>
        <w:t>skills</w:t>
      </w:r>
      <w:r>
        <w:rPr>
          <w:spacing w:val="-10"/>
        </w:rPr>
        <w:t xml:space="preserve"> </w:t>
      </w:r>
      <w:r>
        <w:t>while embedding</w:t>
      </w:r>
      <w:r>
        <w:rPr>
          <w:spacing w:val="-9"/>
        </w:rPr>
        <w:t xml:space="preserve"> </w:t>
      </w:r>
      <w:r>
        <w:t>ethical</w:t>
      </w:r>
      <w:r>
        <w:rPr>
          <w:spacing w:val="-9"/>
        </w:rPr>
        <w:t xml:space="preserve"> </w:t>
      </w:r>
      <w:r>
        <w:t>reasoning</w:t>
      </w:r>
      <w:r>
        <w:rPr>
          <w:spacing w:val="-9"/>
        </w:rPr>
        <w:t xml:space="preserve"> </w:t>
      </w:r>
      <w:r>
        <w:t>and</w:t>
      </w:r>
      <w:r>
        <w:rPr>
          <w:spacing w:val="-9"/>
        </w:rPr>
        <w:t xml:space="preserve"> </w:t>
      </w:r>
      <w:r>
        <w:t>social</w:t>
      </w:r>
      <w:r>
        <w:rPr>
          <w:spacing w:val="-9"/>
        </w:rPr>
        <w:t xml:space="preserve"> </w:t>
      </w:r>
      <w:r>
        <w:t>responsibility.</w:t>
      </w:r>
      <w:r>
        <w:rPr>
          <w:spacing w:val="-9"/>
        </w:rPr>
        <w:t xml:space="preserve"> </w:t>
      </w:r>
      <w:r>
        <w:t>PjBL</w:t>
      </w:r>
      <w:r>
        <w:rPr>
          <w:spacing w:val="-11"/>
        </w:rPr>
        <w:t xml:space="preserve"> </w:t>
      </w:r>
      <w:r>
        <w:t>adds</w:t>
      </w:r>
      <w:r>
        <w:rPr>
          <w:spacing w:val="-9"/>
        </w:rPr>
        <w:t xml:space="preserve"> </w:t>
      </w:r>
      <w:r>
        <w:t>the</w:t>
      </w:r>
      <w:r>
        <w:rPr>
          <w:spacing w:val="-9"/>
        </w:rPr>
        <w:t xml:space="preserve"> </w:t>
      </w:r>
      <w:r>
        <w:t>dimension</w:t>
      </w:r>
      <w:r>
        <w:rPr>
          <w:spacing w:val="-9"/>
        </w:rPr>
        <w:t xml:space="preserve"> </w:t>
      </w:r>
      <w:r>
        <w:t>of</w:t>
      </w:r>
      <w:r>
        <w:rPr>
          <w:spacing w:val="-9"/>
        </w:rPr>
        <w:t xml:space="preserve"> </w:t>
      </w:r>
      <w:r>
        <w:t>action,</w:t>
      </w:r>
      <w:r>
        <w:rPr>
          <w:spacing w:val="-9"/>
        </w:rPr>
        <w:t xml:space="preserve"> </w:t>
      </w:r>
      <w:r>
        <w:t>guiding</w:t>
      </w:r>
      <w:r>
        <w:rPr>
          <w:spacing w:val="-9"/>
        </w:rPr>
        <w:t xml:space="preserve"> </w:t>
      </w:r>
      <w:r>
        <w:t>students to</w:t>
      </w:r>
      <w:r>
        <w:rPr>
          <w:spacing w:val="20"/>
        </w:rPr>
        <w:t xml:space="preserve"> </w:t>
      </w:r>
      <w:r>
        <w:t>transform</w:t>
      </w:r>
      <w:r>
        <w:rPr>
          <w:spacing w:val="20"/>
        </w:rPr>
        <w:t xml:space="preserve"> </w:t>
      </w:r>
      <w:r>
        <w:t>understanding</w:t>
      </w:r>
      <w:r>
        <w:rPr>
          <w:spacing w:val="20"/>
        </w:rPr>
        <w:t xml:space="preserve"> </w:t>
      </w:r>
      <w:r>
        <w:t>of</w:t>
      </w:r>
      <w:r>
        <w:rPr>
          <w:spacing w:val="20"/>
        </w:rPr>
        <w:t xml:space="preserve"> </w:t>
      </w:r>
      <w:r>
        <w:t>user</w:t>
      </w:r>
      <w:r>
        <w:rPr>
          <w:spacing w:val="20"/>
        </w:rPr>
        <w:t xml:space="preserve"> </w:t>
      </w:r>
      <w:r>
        <w:t>needs</w:t>
      </w:r>
      <w:r>
        <w:rPr>
          <w:spacing w:val="20"/>
        </w:rPr>
        <w:t xml:space="preserve"> </w:t>
      </w:r>
      <w:r>
        <w:t>into</w:t>
      </w:r>
      <w:r>
        <w:rPr>
          <w:spacing w:val="20"/>
        </w:rPr>
        <w:t xml:space="preserve"> </w:t>
      </w:r>
      <w:r>
        <w:t>tested,</w:t>
      </w:r>
      <w:r>
        <w:rPr>
          <w:spacing w:val="20"/>
        </w:rPr>
        <w:t xml:space="preserve"> </w:t>
      </w:r>
      <w:r>
        <w:t>refined</w:t>
      </w:r>
      <w:r>
        <w:rPr>
          <w:spacing w:val="20"/>
        </w:rPr>
        <w:t xml:space="preserve"> </w:t>
      </w:r>
      <w:r>
        <w:t>solutions.</w:t>
      </w:r>
      <w:r>
        <w:rPr>
          <w:spacing w:val="20"/>
        </w:rPr>
        <w:t xml:space="preserve"> </w:t>
      </w:r>
      <w:r>
        <w:t>Together,</w:t>
      </w:r>
      <w:r>
        <w:rPr>
          <w:spacing w:val="20"/>
        </w:rPr>
        <w:t xml:space="preserve"> </w:t>
      </w:r>
      <w:r>
        <w:t>IBL,</w:t>
      </w:r>
      <w:r>
        <w:rPr>
          <w:spacing w:val="20"/>
        </w:rPr>
        <w:t xml:space="preserve"> </w:t>
      </w:r>
      <w:r>
        <w:t>HCD,</w:t>
      </w:r>
      <w:r>
        <w:rPr>
          <w:spacing w:val="20"/>
        </w:rPr>
        <w:t xml:space="preserve"> </w:t>
      </w:r>
      <w:r>
        <w:t>and</w:t>
      </w:r>
      <w:r>
        <w:rPr>
          <w:spacing w:val="20"/>
        </w:rPr>
        <w:t xml:space="preserve"> </w:t>
      </w:r>
      <w:r>
        <w:t>PjBL</w:t>
      </w:r>
    </w:p>
    <w:p w14:paraId="67C2DDB1" w14:textId="77777777" w:rsidR="00CF0436" w:rsidRDefault="00CF0436">
      <w:pPr>
        <w:pStyle w:val="BodyText"/>
        <w:jc w:val="both"/>
        <w:sectPr w:rsidR="00CF0436">
          <w:footerReference w:type="default" r:id="rId35"/>
          <w:pgSz w:w="12240" w:h="15840"/>
          <w:pgMar w:top="1360" w:right="1080" w:bottom="1000" w:left="1440" w:header="0" w:footer="813" w:gutter="0"/>
          <w:cols w:space="720"/>
        </w:sectPr>
      </w:pPr>
    </w:p>
    <w:p w14:paraId="39BFBEF2" w14:textId="77777777" w:rsidR="00CF0436" w:rsidRDefault="00000000">
      <w:pPr>
        <w:pStyle w:val="BodyText"/>
        <w:spacing w:before="81"/>
      </w:pPr>
      <w:r>
        <w:lastRenderedPageBreak/>
        <w:t>create a coherent pedagogical model that scaffolds learning from inquiry to empathy to implementation, enabling</w:t>
      </w:r>
      <w:r>
        <w:rPr>
          <w:spacing w:val="-13"/>
        </w:rPr>
        <w:t xml:space="preserve"> </w:t>
      </w:r>
      <w:r>
        <w:t>students</w:t>
      </w:r>
      <w:r>
        <w:rPr>
          <w:spacing w:val="-13"/>
        </w:rPr>
        <w:t xml:space="preserve"> </w:t>
      </w:r>
      <w:r>
        <w:t>to</w:t>
      </w:r>
      <w:r>
        <w:rPr>
          <w:spacing w:val="-13"/>
        </w:rPr>
        <w:t xml:space="preserve"> </w:t>
      </w:r>
      <w:r>
        <w:t>design</w:t>
      </w:r>
      <w:r>
        <w:rPr>
          <w:spacing w:val="-13"/>
        </w:rPr>
        <w:t xml:space="preserve"> </w:t>
      </w:r>
      <w:r>
        <w:t>meaningful,</w:t>
      </w:r>
      <w:r>
        <w:rPr>
          <w:spacing w:val="-13"/>
        </w:rPr>
        <w:t xml:space="preserve"> </w:t>
      </w:r>
      <w:r>
        <w:t>human-centred</w:t>
      </w:r>
      <w:r>
        <w:rPr>
          <w:spacing w:val="-14"/>
        </w:rPr>
        <w:t xml:space="preserve"> </w:t>
      </w:r>
      <w:r>
        <w:t>solutions</w:t>
      </w:r>
      <w:r>
        <w:rPr>
          <w:spacing w:val="-12"/>
        </w:rPr>
        <w:t xml:space="preserve"> </w:t>
      </w:r>
      <w:r>
        <w:t>through</w:t>
      </w:r>
      <w:r>
        <w:rPr>
          <w:spacing w:val="-13"/>
        </w:rPr>
        <w:t xml:space="preserve"> </w:t>
      </w:r>
      <w:r>
        <w:t>collaborative,</w:t>
      </w:r>
      <w:r>
        <w:rPr>
          <w:spacing w:val="-13"/>
        </w:rPr>
        <w:t xml:space="preserve"> </w:t>
      </w:r>
      <w:r>
        <w:t>real-world</w:t>
      </w:r>
      <w:r>
        <w:rPr>
          <w:spacing w:val="-13"/>
        </w:rPr>
        <w:t xml:space="preserve"> </w:t>
      </w:r>
      <w:r>
        <w:t>projects.</w:t>
      </w:r>
    </w:p>
    <w:p w14:paraId="0C0D161F" w14:textId="77777777" w:rsidR="00CF0436" w:rsidRDefault="00000000">
      <w:pPr>
        <w:pStyle w:val="Heading3"/>
        <w:spacing w:before="162"/>
        <w:jc w:val="left"/>
      </w:pPr>
      <w:r>
        <w:t>Early</w:t>
      </w:r>
      <w:r>
        <w:rPr>
          <w:spacing w:val="-1"/>
        </w:rPr>
        <w:t xml:space="preserve"> </w:t>
      </w:r>
      <w:r>
        <w:t xml:space="preserve">childhood </w:t>
      </w:r>
      <w:r>
        <w:rPr>
          <w:spacing w:val="-2"/>
        </w:rPr>
        <w:t>example</w:t>
      </w:r>
    </w:p>
    <w:p w14:paraId="6D164C52" w14:textId="77777777" w:rsidR="00CF0436" w:rsidRDefault="00000000">
      <w:pPr>
        <w:spacing w:before="119"/>
        <w:rPr>
          <w:i/>
        </w:rPr>
      </w:pPr>
      <w:r>
        <w:t>Driving</w:t>
      </w:r>
      <w:r>
        <w:rPr>
          <w:spacing w:val="-7"/>
        </w:rPr>
        <w:t xml:space="preserve"> </w:t>
      </w:r>
      <w:r>
        <w:t>question:</w:t>
      </w:r>
      <w:r>
        <w:rPr>
          <w:spacing w:val="-3"/>
        </w:rPr>
        <w:t xml:space="preserve"> </w:t>
      </w:r>
      <w:r>
        <w:rPr>
          <w:i/>
        </w:rPr>
        <w:t>“How</w:t>
      </w:r>
      <w:r>
        <w:rPr>
          <w:i/>
          <w:spacing w:val="-4"/>
        </w:rPr>
        <w:t xml:space="preserve"> </w:t>
      </w:r>
      <w:r>
        <w:rPr>
          <w:i/>
        </w:rPr>
        <w:t>can</w:t>
      </w:r>
      <w:r>
        <w:rPr>
          <w:i/>
          <w:spacing w:val="-5"/>
        </w:rPr>
        <w:t xml:space="preserve"> </w:t>
      </w:r>
      <w:r>
        <w:rPr>
          <w:i/>
        </w:rPr>
        <w:t>we</w:t>
      </w:r>
      <w:r>
        <w:rPr>
          <w:i/>
          <w:spacing w:val="-4"/>
        </w:rPr>
        <w:t xml:space="preserve"> </w:t>
      </w:r>
      <w:r>
        <w:rPr>
          <w:i/>
        </w:rPr>
        <w:t>help</w:t>
      </w:r>
      <w:r>
        <w:rPr>
          <w:i/>
          <w:spacing w:val="-4"/>
        </w:rPr>
        <w:t xml:space="preserve"> </w:t>
      </w:r>
      <w:r>
        <w:rPr>
          <w:i/>
        </w:rPr>
        <w:t>a</w:t>
      </w:r>
      <w:r>
        <w:rPr>
          <w:i/>
          <w:spacing w:val="-5"/>
        </w:rPr>
        <w:t xml:space="preserve"> </w:t>
      </w:r>
      <w:r>
        <w:rPr>
          <w:i/>
        </w:rPr>
        <w:t>robot</w:t>
      </w:r>
      <w:r>
        <w:rPr>
          <w:i/>
          <w:spacing w:val="-4"/>
        </w:rPr>
        <w:t xml:space="preserve"> </w:t>
      </w:r>
      <w:r>
        <w:rPr>
          <w:i/>
        </w:rPr>
        <w:t>car</w:t>
      </w:r>
      <w:r>
        <w:rPr>
          <w:i/>
          <w:spacing w:val="-4"/>
        </w:rPr>
        <w:t xml:space="preserve"> </w:t>
      </w:r>
      <w:r>
        <w:rPr>
          <w:i/>
        </w:rPr>
        <w:t>keep</w:t>
      </w:r>
      <w:r>
        <w:rPr>
          <w:i/>
          <w:spacing w:val="-4"/>
        </w:rPr>
        <w:t xml:space="preserve"> </w:t>
      </w:r>
      <w:r>
        <w:rPr>
          <w:i/>
        </w:rPr>
        <w:t>people</w:t>
      </w:r>
      <w:r>
        <w:rPr>
          <w:i/>
          <w:spacing w:val="-5"/>
        </w:rPr>
        <w:t xml:space="preserve"> </w:t>
      </w:r>
      <w:r>
        <w:rPr>
          <w:i/>
        </w:rPr>
        <w:t>in</w:t>
      </w:r>
      <w:r>
        <w:rPr>
          <w:i/>
          <w:spacing w:val="-4"/>
        </w:rPr>
        <w:t xml:space="preserve"> </w:t>
      </w:r>
      <w:r>
        <w:rPr>
          <w:i/>
        </w:rPr>
        <w:t>our</w:t>
      </w:r>
      <w:r>
        <w:rPr>
          <w:i/>
          <w:spacing w:val="-4"/>
        </w:rPr>
        <w:t xml:space="preserve"> </w:t>
      </w:r>
      <w:r>
        <w:rPr>
          <w:i/>
        </w:rPr>
        <w:t>community</w:t>
      </w:r>
      <w:r>
        <w:rPr>
          <w:i/>
          <w:spacing w:val="-5"/>
        </w:rPr>
        <w:t xml:space="preserve"> </w:t>
      </w:r>
      <w:r>
        <w:rPr>
          <w:i/>
        </w:rPr>
        <w:t>safe</w:t>
      </w:r>
      <w:r>
        <w:rPr>
          <w:i/>
          <w:spacing w:val="-4"/>
        </w:rPr>
        <w:t xml:space="preserve"> </w:t>
      </w:r>
      <w:r>
        <w:rPr>
          <w:i/>
        </w:rPr>
        <w:t>while</w:t>
      </w:r>
      <w:r>
        <w:rPr>
          <w:i/>
          <w:spacing w:val="-4"/>
        </w:rPr>
        <w:t xml:space="preserve"> </w:t>
      </w:r>
      <w:r>
        <w:rPr>
          <w:i/>
        </w:rPr>
        <w:t>it</w:t>
      </w:r>
      <w:r>
        <w:rPr>
          <w:i/>
          <w:spacing w:val="-4"/>
        </w:rPr>
        <w:t xml:space="preserve"> </w:t>
      </w:r>
      <w:r>
        <w:rPr>
          <w:i/>
          <w:spacing w:val="-2"/>
        </w:rPr>
        <w:t>moves?”</w:t>
      </w:r>
    </w:p>
    <w:p w14:paraId="0B7AD450" w14:textId="77777777" w:rsidR="00CF0436" w:rsidRDefault="00000000">
      <w:pPr>
        <w:pStyle w:val="Heading4"/>
        <w:spacing w:before="160"/>
        <w:rPr>
          <w:b w:val="0"/>
        </w:rPr>
      </w:pPr>
      <w:r>
        <w:t>Step</w:t>
      </w:r>
      <w:r>
        <w:rPr>
          <w:spacing w:val="-5"/>
        </w:rPr>
        <w:t xml:space="preserve"> </w:t>
      </w:r>
      <w:r>
        <w:t>1:</w:t>
      </w:r>
      <w:r>
        <w:rPr>
          <w:spacing w:val="-4"/>
        </w:rPr>
        <w:t xml:space="preserve"> </w:t>
      </w:r>
      <w:r>
        <w:t>IBL</w:t>
      </w:r>
      <w:r>
        <w:rPr>
          <w:spacing w:val="-4"/>
        </w:rPr>
        <w:t xml:space="preserve"> </w:t>
      </w:r>
      <w:r>
        <w:t>-</w:t>
      </w:r>
      <w:r>
        <w:rPr>
          <w:spacing w:val="-5"/>
        </w:rPr>
        <w:t xml:space="preserve"> </w:t>
      </w:r>
      <w:r>
        <w:t>Exploring</w:t>
      </w:r>
      <w:r>
        <w:rPr>
          <w:spacing w:val="-4"/>
        </w:rPr>
        <w:t xml:space="preserve"> </w:t>
      </w:r>
      <w:r>
        <w:t>robot</w:t>
      </w:r>
      <w:r>
        <w:rPr>
          <w:spacing w:val="-4"/>
        </w:rPr>
        <w:t xml:space="preserve"> </w:t>
      </w:r>
      <w:r>
        <w:t>cars.</w:t>
      </w:r>
      <w:r>
        <w:rPr>
          <w:spacing w:val="-4"/>
        </w:rPr>
        <w:t xml:space="preserve"> </w:t>
      </w:r>
      <w:r>
        <w:rPr>
          <w:b w:val="0"/>
          <w:spacing w:val="-2"/>
        </w:rPr>
        <w:t>Students:</w:t>
      </w:r>
    </w:p>
    <w:p w14:paraId="022FB18C" w14:textId="77777777" w:rsidR="00CF0436" w:rsidRDefault="00000000">
      <w:pPr>
        <w:pStyle w:val="ListParagraph"/>
        <w:numPr>
          <w:ilvl w:val="0"/>
          <w:numId w:val="1"/>
        </w:numPr>
        <w:tabs>
          <w:tab w:val="left" w:pos="719"/>
        </w:tabs>
        <w:spacing w:before="173"/>
        <w:ind w:left="719" w:hanging="359"/>
      </w:pPr>
      <w:r>
        <w:t>Describe</w:t>
      </w:r>
      <w:r>
        <w:rPr>
          <w:spacing w:val="-9"/>
        </w:rPr>
        <w:t xml:space="preserve"> </w:t>
      </w:r>
      <w:r>
        <w:t>Bee-Bot</w:t>
      </w:r>
      <w:r>
        <w:rPr>
          <w:spacing w:val="-8"/>
        </w:rPr>
        <w:t xml:space="preserve"> </w:t>
      </w:r>
      <w:r>
        <w:t>movements</w:t>
      </w:r>
      <w:r>
        <w:rPr>
          <w:spacing w:val="-8"/>
        </w:rPr>
        <w:t xml:space="preserve"> </w:t>
      </w:r>
      <w:r>
        <w:t>(speed,</w:t>
      </w:r>
      <w:r>
        <w:rPr>
          <w:spacing w:val="-8"/>
        </w:rPr>
        <w:t xml:space="preserve"> </w:t>
      </w:r>
      <w:r>
        <w:t>direction,</w:t>
      </w:r>
      <w:r>
        <w:rPr>
          <w:spacing w:val="-8"/>
        </w:rPr>
        <w:t xml:space="preserve"> </w:t>
      </w:r>
      <w:r>
        <w:rPr>
          <w:spacing w:val="-2"/>
        </w:rPr>
        <w:t>stop/pause)</w:t>
      </w:r>
    </w:p>
    <w:p w14:paraId="7ABAE8F9" w14:textId="77777777" w:rsidR="00CF0436" w:rsidRDefault="00000000">
      <w:pPr>
        <w:pStyle w:val="ListParagraph"/>
        <w:numPr>
          <w:ilvl w:val="0"/>
          <w:numId w:val="1"/>
        </w:numPr>
        <w:tabs>
          <w:tab w:val="left" w:pos="719"/>
        </w:tabs>
        <w:ind w:left="719" w:hanging="359"/>
      </w:pPr>
      <w:r>
        <w:t>Test</w:t>
      </w:r>
      <w:r>
        <w:rPr>
          <w:spacing w:val="-6"/>
        </w:rPr>
        <w:t xml:space="preserve"> </w:t>
      </w:r>
      <w:r>
        <w:t>and</w:t>
      </w:r>
      <w:r>
        <w:rPr>
          <w:spacing w:val="-5"/>
        </w:rPr>
        <w:t xml:space="preserve"> </w:t>
      </w:r>
      <w:r>
        <w:t>record</w:t>
      </w:r>
      <w:r>
        <w:rPr>
          <w:spacing w:val="-6"/>
        </w:rPr>
        <w:t xml:space="preserve"> </w:t>
      </w:r>
      <w:r>
        <w:t>different</w:t>
      </w:r>
      <w:r>
        <w:rPr>
          <w:spacing w:val="-5"/>
        </w:rPr>
        <w:t xml:space="preserve"> </w:t>
      </w:r>
      <w:r>
        <w:rPr>
          <w:spacing w:val="-2"/>
        </w:rPr>
        <w:t>movements</w:t>
      </w:r>
    </w:p>
    <w:p w14:paraId="6F88A399" w14:textId="77777777" w:rsidR="00CF0436" w:rsidRDefault="00000000">
      <w:pPr>
        <w:pStyle w:val="ListParagraph"/>
        <w:numPr>
          <w:ilvl w:val="0"/>
          <w:numId w:val="1"/>
        </w:numPr>
        <w:tabs>
          <w:tab w:val="left" w:pos="719"/>
        </w:tabs>
        <w:ind w:left="719" w:hanging="359"/>
      </w:pPr>
      <w:r>
        <w:t>Explain</w:t>
      </w:r>
      <w:r>
        <w:rPr>
          <w:spacing w:val="-6"/>
        </w:rPr>
        <w:t xml:space="preserve"> </w:t>
      </w:r>
      <w:r>
        <w:t>what</w:t>
      </w:r>
      <w:r>
        <w:rPr>
          <w:spacing w:val="-6"/>
        </w:rPr>
        <w:t xml:space="preserve"> </w:t>
      </w:r>
      <w:r>
        <w:t>a</w:t>
      </w:r>
      <w:r>
        <w:rPr>
          <w:spacing w:val="-6"/>
        </w:rPr>
        <w:t xml:space="preserve"> </w:t>
      </w:r>
      <w:r>
        <w:t>Bee-Bot</w:t>
      </w:r>
      <w:r>
        <w:rPr>
          <w:spacing w:val="-6"/>
        </w:rPr>
        <w:t xml:space="preserve"> </w:t>
      </w:r>
      <w:r>
        <w:t>can/cannot</w:t>
      </w:r>
      <w:r>
        <w:rPr>
          <w:spacing w:val="-5"/>
        </w:rPr>
        <w:t xml:space="preserve"> do</w:t>
      </w:r>
    </w:p>
    <w:p w14:paraId="67F92130" w14:textId="77777777" w:rsidR="00CF0436" w:rsidRDefault="00000000">
      <w:pPr>
        <w:pStyle w:val="Heading4"/>
        <w:spacing w:before="251"/>
      </w:pPr>
      <w:r>
        <w:t>Step</w:t>
      </w:r>
      <w:r>
        <w:rPr>
          <w:spacing w:val="-6"/>
        </w:rPr>
        <w:t xml:space="preserve"> </w:t>
      </w:r>
      <w:r>
        <w:t>2:</w:t>
      </w:r>
      <w:r>
        <w:rPr>
          <w:spacing w:val="-5"/>
        </w:rPr>
        <w:t xml:space="preserve"> </w:t>
      </w:r>
      <w:r>
        <w:t>HCD</w:t>
      </w:r>
      <w:r>
        <w:rPr>
          <w:spacing w:val="-5"/>
        </w:rPr>
        <w:t xml:space="preserve"> </w:t>
      </w:r>
      <w:r>
        <w:t>–</w:t>
      </w:r>
      <w:r>
        <w:rPr>
          <w:spacing w:val="-5"/>
        </w:rPr>
        <w:t xml:space="preserve"> </w:t>
      </w:r>
      <w:r>
        <w:t>Understanding</w:t>
      </w:r>
      <w:r>
        <w:rPr>
          <w:spacing w:val="-5"/>
        </w:rPr>
        <w:t xml:space="preserve"> </w:t>
      </w:r>
      <w:r>
        <w:t>people’s</w:t>
      </w:r>
      <w:r>
        <w:rPr>
          <w:spacing w:val="-5"/>
        </w:rPr>
        <w:t xml:space="preserve"> </w:t>
      </w:r>
      <w:r>
        <w:rPr>
          <w:spacing w:val="-2"/>
        </w:rPr>
        <w:t>needs</w:t>
      </w:r>
    </w:p>
    <w:p w14:paraId="5B7B0AF9" w14:textId="77777777" w:rsidR="00CF0436" w:rsidRDefault="00000000">
      <w:pPr>
        <w:pStyle w:val="ListParagraph"/>
        <w:numPr>
          <w:ilvl w:val="0"/>
          <w:numId w:val="1"/>
        </w:numPr>
        <w:tabs>
          <w:tab w:val="left" w:pos="719"/>
        </w:tabs>
        <w:spacing w:before="14"/>
        <w:ind w:left="719" w:hanging="359"/>
      </w:pPr>
      <w:r>
        <w:t>Identify</w:t>
      </w:r>
      <w:r>
        <w:rPr>
          <w:spacing w:val="-9"/>
        </w:rPr>
        <w:t xml:space="preserve"> </w:t>
      </w:r>
      <w:r>
        <w:t>how</w:t>
      </w:r>
      <w:r>
        <w:rPr>
          <w:spacing w:val="-6"/>
        </w:rPr>
        <w:t xml:space="preserve"> </w:t>
      </w:r>
      <w:r>
        <w:t>different</w:t>
      </w:r>
      <w:r>
        <w:rPr>
          <w:spacing w:val="-6"/>
        </w:rPr>
        <w:t xml:space="preserve"> </w:t>
      </w:r>
      <w:r>
        <w:t>people</w:t>
      </w:r>
      <w:r>
        <w:rPr>
          <w:spacing w:val="-7"/>
        </w:rPr>
        <w:t xml:space="preserve"> </w:t>
      </w:r>
      <w:r>
        <w:t>(elderly,</w:t>
      </w:r>
      <w:r>
        <w:rPr>
          <w:spacing w:val="-6"/>
        </w:rPr>
        <w:t xml:space="preserve"> </w:t>
      </w:r>
      <w:r>
        <w:t>pet</w:t>
      </w:r>
      <w:r>
        <w:rPr>
          <w:spacing w:val="-6"/>
        </w:rPr>
        <w:t xml:space="preserve"> </w:t>
      </w:r>
      <w:r>
        <w:t>owners)</w:t>
      </w:r>
      <w:r>
        <w:rPr>
          <w:spacing w:val="-7"/>
        </w:rPr>
        <w:t xml:space="preserve"> </w:t>
      </w:r>
      <w:r>
        <w:t>feel</w:t>
      </w:r>
      <w:r>
        <w:rPr>
          <w:spacing w:val="-6"/>
        </w:rPr>
        <w:t xml:space="preserve"> </w:t>
      </w:r>
      <w:r>
        <w:t>around</w:t>
      </w:r>
      <w:r>
        <w:rPr>
          <w:spacing w:val="-6"/>
        </w:rPr>
        <w:t xml:space="preserve"> </w:t>
      </w:r>
      <w:r>
        <w:t>self-driving</w:t>
      </w:r>
      <w:r>
        <w:rPr>
          <w:spacing w:val="-6"/>
        </w:rPr>
        <w:t xml:space="preserve"> </w:t>
      </w:r>
      <w:r>
        <w:rPr>
          <w:spacing w:val="-4"/>
        </w:rPr>
        <w:t>cars</w:t>
      </w:r>
    </w:p>
    <w:p w14:paraId="1A60D8D0" w14:textId="77777777" w:rsidR="00CF0436" w:rsidRDefault="00000000">
      <w:pPr>
        <w:pStyle w:val="ListParagraph"/>
        <w:numPr>
          <w:ilvl w:val="0"/>
          <w:numId w:val="1"/>
        </w:numPr>
        <w:tabs>
          <w:tab w:val="left" w:pos="719"/>
        </w:tabs>
        <w:ind w:left="719" w:hanging="359"/>
      </w:pPr>
      <w:r>
        <w:t>Draw</w:t>
      </w:r>
      <w:r>
        <w:rPr>
          <w:spacing w:val="-7"/>
        </w:rPr>
        <w:t xml:space="preserve"> </w:t>
      </w:r>
      <w:r>
        <w:t>or</w:t>
      </w:r>
      <w:r>
        <w:rPr>
          <w:spacing w:val="-5"/>
        </w:rPr>
        <w:t xml:space="preserve"> </w:t>
      </w:r>
      <w:r>
        <w:t>describe</w:t>
      </w:r>
      <w:r>
        <w:rPr>
          <w:spacing w:val="-4"/>
        </w:rPr>
        <w:t xml:space="preserve"> </w:t>
      </w:r>
      <w:r>
        <w:t>features</w:t>
      </w:r>
      <w:r>
        <w:rPr>
          <w:spacing w:val="-5"/>
        </w:rPr>
        <w:t xml:space="preserve"> </w:t>
      </w:r>
      <w:r>
        <w:t>to</w:t>
      </w:r>
      <w:r>
        <w:rPr>
          <w:spacing w:val="-5"/>
        </w:rPr>
        <w:t xml:space="preserve"> </w:t>
      </w:r>
      <w:r>
        <w:t>help</w:t>
      </w:r>
      <w:r>
        <w:rPr>
          <w:spacing w:val="-4"/>
        </w:rPr>
        <w:t xml:space="preserve"> </w:t>
      </w:r>
      <w:r>
        <w:t>cars</w:t>
      </w:r>
      <w:r>
        <w:rPr>
          <w:spacing w:val="-5"/>
        </w:rPr>
        <w:t xml:space="preserve"> </w:t>
      </w:r>
      <w:r>
        <w:t>keep</w:t>
      </w:r>
      <w:r>
        <w:rPr>
          <w:spacing w:val="-5"/>
        </w:rPr>
        <w:t xml:space="preserve"> </w:t>
      </w:r>
      <w:r>
        <w:t>people</w:t>
      </w:r>
      <w:r>
        <w:rPr>
          <w:spacing w:val="-4"/>
        </w:rPr>
        <w:t xml:space="preserve"> safe</w:t>
      </w:r>
    </w:p>
    <w:p w14:paraId="106A5BB0" w14:textId="77777777" w:rsidR="00CF0436" w:rsidRDefault="00CF0436">
      <w:pPr>
        <w:pStyle w:val="BodyText"/>
        <w:spacing w:before="3"/>
      </w:pPr>
    </w:p>
    <w:p w14:paraId="5B4C2449" w14:textId="77777777" w:rsidR="00CF0436" w:rsidRDefault="00000000">
      <w:pPr>
        <w:pStyle w:val="Heading4"/>
        <w:spacing w:before="0"/>
      </w:pPr>
      <w:r>
        <w:t>Step</w:t>
      </w:r>
      <w:r>
        <w:rPr>
          <w:spacing w:val="-4"/>
        </w:rPr>
        <w:t xml:space="preserve"> </w:t>
      </w:r>
      <w:r>
        <w:t>3:</w:t>
      </w:r>
      <w:r>
        <w:rPr>
          <w:spacing w:val="-4"/>
        </w:rPr>
        <w:t xml:space="preserve"> </w:t>
      </w:r>
      <w:r>
        <w:t>PjBL</w:t>
      </w:r>
      <w:r>
        <w:rPr>
          <w:spacing w:val="-4"/>
        </w:rPr>
        <w:t xml:space="preserve"> </w:t>
      </w:r>
      <w:r>
        <w:t>–</w:t>
      </w:r>
      <w:r>
        <w:rPr>
          <w:spacing w:val="-4"/>
        </w:rPr>
        <w:t xml:space="preserve"> </w:t>
      </w:r>
      <w:r>
        <w:t>Designing</w:t>
      </w:r>
      <w:r>
        <w:rPr>
          <w:spacing w:val="-4"/>
        </w:rPr>
        <w:t xml:space="preserve"> </w:t>
      </w:r>
      <w:r>
        <w:t>and</w:t>
      </w:r>
      <w:r>
        <w:rPr>
          <w:spacing w:val="-3"/>
        </w:rPr>
        <w:t xml:space="preserve"> </w:t>
      </w:r>
      <w:r>
        <w:rPr>
          <w:spacing w:val="-2"/>
        </w:rPr>
        <w:t>testing</w:t>
      </w:r>
    </w:p>
    <w:p w14:paraId="1318EAF3" w14:textId="77777777" w:rsidR="00CF0436" w:rsidRDefault="00000000">
      <w:pPr>
        <w:pStyle w:val="ListParagraph"/>
        <w:numPr>
          <w:ilvl w:val="0"/>
          <w:numId w:val="1"/>
        </w:numPr>
        <w:tabs>
          <w:tab w:val="left" w:pos="719"/>
        </w:tabs>
        <w:ind w:left="719" w:hanging="359"/>
      </w:pPr>
      <w:r>
        <w:t>Create</w:t>
      </w:r>
      <w:r>
        <w:rPr>
          <w:spacing w:val="-4"/>
        </w:rPr>
        <w:t xml:space="preserve"> </w:t>
      </w:r>
      <w:r>
        <w:t>a</w:t>
      </w:r>
      <w:r>
        <w:rPr>
          <w:spacing w:val="-4"/>
        </w:rPr>
        <w:t xml:space="preserve"> </w:t>
      </w:r>
      <w:r>
        <w:t>map</w:t>
      </w:r>
      <w:r>
        <w:rPr>
          <w:spacing w:val="-4"/>
        </w:rPr>
        <w:t xml:space="preserve"> </w:t>
      </w:r>
      <w:r>
        <w:t>of</w:t>
      </w:r>
      <w:r>
        <w:rPr>
          <w:spacing w:val="-4"/>
        </w:rPr>
        <w:t xml:space="preserve"> </w:t>
      </w:r>
      <w:r>
        <w:t>the</w:t>
      </w:r>
      <w:r>
        <w:rPr>
          <w:spacing w:val="-4"/>
        </w:rPr>
        <w:t xml:space="preserve"> </w:t>
      </w:r>
      <w:r>
        <w:t>local</w:t>
      </w:r>
      <w:r>
        <w:rPr>
          <w:spacing w:val="-4"/>
        </w:rPr>
        <w:t xml:space="preserve"> </w:t>
      </w:r>
      <w:r>
        <w:t>area</w:t>
      </w:r>
      <w:r>
        <w:rPr>
          <w:spacing w:val="-4"/>
        </w:rPr>
        <w:t xml:space="preserve"> </w:t>
      </w:r>
      <w:r>
        <w:t>with</w:t>
      </w:r>
      <w:r>
        <w:rPr>
          <w:spacing w:val="-4"/>
        </w:rPr>
        <w:t xml:space="preserve"> </w:t>
      </w:r>
      <w:r>
        <w:t>roads,</w:t>
      </w:r>
      <w:r>
        <w:rPr>
          <w:spacing w:val="-3"/>
        </w:rPr>
        <w:t xml:space="preserve"> </w:t>
      </w:r>
      <w:r>
        <w:t>parks,</w:t>
      </w:r>
      <w:r>
        <w:rPr>
          <w:spacing w:val="-3"/>
        </w:rPr>
        <w:t xml:space="preserve"> </w:t>
      </w:r>
      <w:r>
        <w:rPr>
          <w:spacing w:val="-2"/>
        </w:rPr>
        <w:t>people</w:t>
      </w:r>
    </w:p>
    <w:p w14:paraId="3DFA2B5E" w14:textId="77777777" w:rsidR="00CF0436" w:rsidRDefault="00000000">
      <w:pPr>
        <w:pStyle w:val="ListParagraph"/>
        <w:numPr>
          <w:ilvl w:val="0"/>
          <w:numId w:val="1"/>
        </w:numPr>
        <w:tabs>
          <w:tab w:val="left" w:pos="719"/>
        </w:tabs>
        <w:ind w:left="719" w:hanging="359"/>
      </w:pPr>
      <w:r>
        <w:t>Program</w:t>
      </w:r>
      <w:r>
        <w:rPr>
          <w:spacing w:val="-8"/>
        </w:rPr>
        <w:t xml:space="preserve"> </w:t>
      </w:r>
      <w:r>
        <w:t>the</w:t>
      </w:r>
      <w:r>
        <w:rPr>
          <w:spacing w:val="-5"/>
        </w:rPr>
        <w:t xml:space="preserve"> </w:t>
      </w:r>
      <w:r>
        <w:t>Bee-Bot</w:t>
      </w:r>
      <w:r>
        <w:rPr>
          <w:spacing w:val="-5"/>
        </w:rPr>
        <w:t xml:space="preserve"> </w:t>
      </w:r>
      <w:r>
        <w:t>to</w:t>
      </w:r>
      <w:r>
        <w:rPr>
          <w:spacing w:val="-6"/>
        </w:rPr>
        <w:t xml:space="preserve"> </w:t>
      </w:r>
      <w:r>
        <w:t>navigate</w:t>
      </w:r>
      <w:r>
        <w:rPr>
          <w:spacing w:val="-5"/>
        </w:rPr>
        <w:t xml:space="preserve"> </w:t>
      </w:r>
      <w:r>
        <w:t>safely</w:t>
      </w:r>
      <w:r>
        <w:rPr>
          <w:spacing w:val="-5"/>
        </w:rPr>
        <w:t xml:space="preserve"> </w:t>
      </w:r>
      <w:r>
        <w:t>(pause</w:t>
      </w:r>
      <w:r>
        <w:rPr>
          <w:spacing w:val="-6"/>
        </w:rPr>
        <w:t xml:space="preserve"> </w:t>
      </w:r>
      <w:r>
        <w:t>at</w:t>
      </w:r>
      <w:r>
        <w:rPr>
          <w:spacing w:val="-5"/>
        </w:rPr>
        <w:t xml:space="preserve"> </w:t>
      </w:r>
      <w:r>
        <w:t>crossings,</w:t>
      </w:r>
      <w:r>
        <w:rPr>
          <w:spacing w:val="-5"/>
        </w:rPr>
        <w:t xml:space="preserve"> </w:t>
      </w:r>
      <w:r>
        <w:t>stop</w:t>
      </w:r>
      <w:r>
        <w:rPr>
          <w:spacing w:val="-6"/>
        </w:rPr>
        <w:t xml:space="preserve"> </w:t>
      </w:r>
      <w:r>
        <w:t>at</w:t>
      </w:r>
      <w:r>
        <w:rPr>
          <w:spacing w:val="-5"/>
        </w:rPr>
        <w:t xml:space="preserve"> </w:t>
      </w:r>
      <w:r>
        <w:t>traffic</w:t>
      </w:r>
      <w:r>
        <w:rPr>
          <w:spacing w:val="-5"/>
        </w:rPr>
        <w:t xml:space="preserve"> </w:t>
      </w:r>
      <w:r>
        <w:rPr>
          <w:spacing w:val="-2"/>
        </w:rPr>
        <w:t>lights)</w:t>
      </w:r>
    </w:p>
    <w:p w14:paraId="415E8CBD" w14:textId="77777777" w:rsidR="00CF0436" w:rsidRDefault="00000000">
      <w:pPr>
        <w:pStyle w:val="ListParagraph"/>
        <w:numPr>
          <w:ilvl w:val="0"/>
          <w:numId w:val="1"/>
        </w:numPr>
        <w:tabs>
          <w:tab w:val="left" w:pos="719"/>
        </w:tabs>
        <w:ind w:left="719" w:hanging="359"/>
      </w:pPr>
      <w:r>
        <w:t>Observe</w:t>
      </w:r>
      <w:r>
        <w:rPr>
          <w:spacing w:val="-5"/>
        </w:rPr>
        <w:t xml:space="preserve"> </w:t>
      </w:r>
      <w:r>
        <w:t>if</w:t>
      </w:r>
      <w:r>
        <w:rPr>
          <w:spacing w:val="-5"/>
        </w:rPr>
        <w:t xml:space="preserve"> </w:t>
      </w:r>
      <w:r>
        <w:t>the</w:t>
      </w:r>
      <w:r>
        <w:rPr>
          <w:spacing w:val="-5"/>
        </w:rPr>
        <w:t xml:space="preserve"> </w:t>
      </w:r>
      <w:r>
        <w:t>Bee-Bot</w:t>
      </w:r>
      <w:r>
        <w:rPr>
          <w:spacing w:val="-5"/>
        </w:rPr>
        <w:t xml:space="preserve"> </w:t>
      </w:r>
      <w:r>
        <w:t>keeps</w:t>
      </w:r>
      <w:r>
        <w:rPr>
          <w:spacing w:val="-5"/>
        </w:rPr>
        <w:t xml:space="preserve"> </w:t>
      </w:r>
      <w:r>
        <w:t>people</w:t>
      </w:r>
      <w:r>
        <w:rPr>
          <w:spacing w:val="-5"/>
        </w:rPr>
        <w:t xml:space="preserve"> </w:t>
      </w:r>
      <w:r>
        <w:rPr>
          <w:spacing w:val="-4"/>
        </w:rPr>
        <w:t>safe</w:t>
      </w:r>
    </w:p>
    <w:p w14:paraId="634A1576" w14:textId="77777777" w:rsidR="00CF0436" w:rsidRDefault="00000000">
      <w:pPr>
        <w:pStyle w:val="ListParagraph"/>
        <w:numPr>
          <w:ilvl w:val="0"/>
          <w:numId w:val="1"/>
        </w:numPr>
        <w:tabs>
          <w:tab w:val="left" w:pos="719"/>
        </w:tabs>
        <w:ind w:left="719" w:hanging="359"/>
      </w:pPr>
      <w:r>
        <w:t>Present</w:t>
      </w:r>
      <w:r>
        <w:rPr>
          <w:spacing w:val="-6"/>
        </w:rPr>
        <w:t xml:space="preserve"> </w:t>
      </w:r>
      <w:r>
        <w:t>project</w:t>
      </w:r>
      <w:r>
        <w:rPr>
          <w:spacing w:val="-6"/>
        </w:rPr>
        <w:t xml:space="preserve"> </w:t>
      </w:r>
      <w:r>
        <w:t>and</w:t>
      </w:r>
      <w:r>
        <w:rPr>
          <w:spacing w:val="-6"/>
        </w:rPr>
        <w:t xml:space="preserve"> </w:t>
      </w:r>
      <w:r>
        <w:t>explain</w:t>
      </w:r>
      <w:r>
        <w:rPr>
          <w:spacing w:val="-6"/>
        </w:rPr>
        <w:t xml:space="preserve"> </w:t>
      </w:r>
      <w:r>
        <w:t>safety</w:t>
      </w:r>
      <w:r>
        <w:rPr>
          <w:spacing w:val="-6"/>
        </w:rPr>
        <w:t xml:space="preserve"> </w:t>
      </w:r>
      <w:r>
        <w:rPr>
          <w:spacing w:val="-2"/>
        </w:rPr>
        <w:t>features</w:t>
      </w:r>
    </w:p>
    <w:p w14:paraId="2C2631CD" w14:textId="77777777" w:rsidR="00CF0436" w:rsidRDefault="00CF0436">
      <w:pPr>
        <w:pStyle w:val="BodyText"/>
        <w:spacing w:before="157"/>
      </w:pPr>
    </w:p>
    <w:p w14:paraId="50514875" w14:textId="77777777" w:rsidR="00CF0436" w:rsidRDefault="00000000">
      <w:pPr>
        <w:pStyle w:val="Heading3"/>
        <w:jc w:val="left"/>
      </w:pPr>
      <w:r>
        <w:t>Upper</w:t>
      </w:r>
      <w:r>
        <w:rPr>
          <w:spacing w:val="-1"/>
        </w:rPr>
        <w:t xml:space="preserve"> </w:t>
      </w:r>
      <w:r>
        <w:t>primary</w:t>
      </w:r>
      <w:r>
        <w:rPr>
          <w:spacing w:val="-1"/>
        </w:rPr>
        <w:t xml:space="preserve"> </w:t>
      </w:r>
      <w:r>
        <w:rPr>
          <w:spacing w:val="-2"/>
        </w:rPr>
        <w:t>example</w:t>
      </w:r>
    </w:p>
    <w:p w14:paraId="5955992D" w14:textId="77777777" w:rsidR="00CF0436" w:rsidRDefault="00000000">
      <w:pPr>
        <w:spacing w:before="114"/>
        <w:ind w:right="301"/>
        <w:rPr>
          <w:i/>
        </w:rPr>
      </w:pPr>
      <w:r>
        <w:t xml:space="preserve">Driving question: </w:t>
      </w:r>
      <w:r>
        <w:rPr>
          <w:i/>
        </w:rPr>
        <w:t>“How can we program a self-driving car to detect and avoid obstacles like people, pets and other cars?”</w:t>
      </w:r>
    </w:p>
    <w:p w14:paraId="43E24A09" w14:textId="77777777" w:rsidR="00CF0436" w:rsidRDefault="00000000">
      <w:pPr>
        <w:pStyle w:val="Heading4"/>
        <w:spacing w:before="123"/>
        <w:rPr>
          <w:b w:val="0"/>
        </w:rPr>
      </w:pPr>
      <w:r>
        <w:t>Step</w:t>
      </w:r>
      <w:r>
        <w:rPr>
          <w:spacing w:val="-6"/>
        </w:rPr>
        <w:t xml:space="preserve"> </w:t>
      </w:r>
      <w:r>
        <w:t>1:</w:t>
      </w:r>
      <w:r>
        <w:rPr>
          <w:spacing w:val="-6"/>
        </w:rPr>
        <w:t xml:space="preserve"> </w:t>
      </w:r>
      <w:r>
        <w:t>IBL</w:t>
      </w:r>
      <w:r>
        <w:rPr>
          <w:spacing w:val="-5"/>
        </w:rPr>
        <w:t xml:space="preserve"> </w:t>
      </w:r>
      <w:r>
        <w:t>–</w:t>
      </w:r>
      <w:r>
        <w:rPr>
          <w:spacing w:val="-6"/>
        </w:rPr>
        <w:t xml:space="preserve"> </w:t>
      </w:r>
      <w:r>
        <w:t>Investigating</w:t>
      </w:r>
      <w:r>
        <w:rPr>
          <w:spacing w:val="-5"/>
        </w:rPr>
        <w:t xml:space="preserve"> </w:t>
      </w:r>
      <w:r>
        <w:t>autonomous</w:t>
      </w:r>
      <w:r>
        <w:rPr>
          <w:spacing w:val="-6"/>
        </w:rPr>
        <w:t xml:space="preserve"> </w:t>
      </w:r>
      <w:r>
        <w:t>systems.</w:t>
      </w:r>
      <w:r>
        <w:rPr>
          <w:spacing w:val="-5"/>
        </w:rPr>
        <w:t xml:space="preserve"> </w:t>
      </w:r>
      <w:r>
        <w:rPr>
          <w:b w:val="0"/>
          <w:spacing w:val="-2"/>
        </w:rPr>
        <w:t>Students:</w:t>
      </w:r>
    </w:p>
    <w:p w14:paraId="5B3F0A51" w14:textId="77777777" w:rsidR="00CF0436" w:rsidRDefault="00000000">
      <w:pPr>
        <w:pStyle w:val="ListParagraph"/>
        <w:numPr>
          <w:ilvl w:val="0"/>
          <w:numId w:val="1"/>
        </w:numPr>
        <w:tabs>
          <w:tab w:val="left" w:pos="719"/>
        </w:tabs>
        <w:spacing w:before="135"/>
        <w:ind w:left="719" w:hanging="359"/>
      </w:pPr>
      <w:r>
        <w:t>Explore</w:t>
      </w:r>
      <w:r>
        <w:rPr>
          <w:spacing w:val="-7"/>
        </w:rPr>
        <w:t xml:space="preserve"> </w:t>
      </w:r>
      <w:r>
        <w:t>self-driving</w:t>
      </w:r>
      <w:r>
        <w:rPr>
          <w:spacing w:val="-6"/>
        </w:rPr>
        <w:t xml:space="preserve"> </w:t>
      </w:r>
      <w:r>
        <w:t>car</w:t>
      </w:r>
      <w:r>
        <w:rPr>
          <w:spacing w:val="-6"/>
        </w:rPr>
        <w:t xml:space="preserve"> </w:t>
      </w:r>
      <w:r>
        <w:t>concepts</w:t>
      </w:r>
      <w:r>
        <w:rPr>
          <w:spacing w:val="-6"/>
        </w:rPr>
        <w:t xml:space="preserve"> </w:t>
      </w:r>
      <w:r>
        <w:t>using</w:t>
      </w:r>
      <w:r>
        <w:rPr>
          <w:spacing w:val="-6"/>
        </w:rPr>
        <w:t xml:space="preserve"> </w:t>
      </w:r>
      <w:r>
        <w:t>micro:bit,</w:t>
      </w:r>
      <w:r>
        <w:rPr>
          <w:spacing w:val="-7"/>
        </w:rPr>
        <w:t xml:space="preserve"> </w:t>
      </w:r>
      <w:r>
        <w:t>Maqueen</w:t>
      </w:r>
      <w:r>
        <w:rPr>
          <w:spacing w:val="-6"/>
        </w:rPr>
        <w:t xml:space="preserve"> </w:t>
      </w:r>
      <w:r>
        <w:t>bots</w:t>
      </w:r>
      <w:r>
        <w:rPr>
          <w:spacing w:val="-6"/>
        </w:rPr>
        <w:t xml:space="preserve"> </w:t>
      </w:r>
      <w:r>
        <w:t>or</w:t>
      </w:r>
      <w:r>
        <w:rPr>
          <w:spacing w:val="-6"/>
        </w:rPr>
        <w:t xml:space="preserve"> </w:t>
      </w:r>
      <w:r>
        <w:t>LEGO</w:t>
      </w:r>
      <w:r>
        <w:rPr>
          <w:spacing w:val="-6"/>
        </w:rPr>
        <w:t xml:space="preserve"> </w:t>
      </w:r>
      <w:r>
        <w:rPr>
          <w:spacing w:val="-2"/>
        </w:rPr>
        <w:t>Spike</w:t>
      </w:r>
    </w:p>
    <w:p w14:paraId="1C7BB778" w14:textId="77777777" w:rsidR="00CF0436" w:rsidRDefault="00000000">
      <w:pPr>
        <w:pStyle w:val="ListParagraph"/>
        <w:numPr>
          <w:ilvl w:val="0"/>
          <w:numId w:val="1"/>
        </w:numPr>
        <w:tabs>
          <w:tab w:val="left" w:pos="719"/>
        </w:tabs>
        <w:ind w:left="719" w:hanging="359"/>
      </w:pPr>
      <w:r>
        <w:t>Investigate</w:t>
      </w:r>
      <w:r>
        <w:rPr>
          <w:spacing w:val="-10"/>
        </w:rPr>
        <w:t xml:space="preserve"> </w:t>
      </w:r>
      <w:r>
        <w:t>sensors</w:t>
      </w:r>
      <w:r>
        <w:rPr>
          <w:spacing w:val="-9"/>
        </w:rPr>
        <w:t xml:space="preserve"> </w:t>
      </w:r>
      <w:r>
        <w:t>(infrared,</w:t>
      </w:r>
      <w:r>
        <w:rPr>
          <w:spacing w:val="-9"/>
        </w:rPr>
        <w:t xml:space="preserve"> </w:t>
      </w:r>
      <w:r>
        <w:rPr>
          <w:spacing w:val="-2"/>
        </w:rPr>
        <w:t>ultrasonic)</w:t>
      </w:r>
    </w:p>
    <w:p w14:paraId="513A3B9A" w14:textId="77777777" w:rsidR="00CF0436" w:rsidRDefault="00000000">
      <w:pPr>
        <w:pStyle w:val="ListParagraph"/>
        <w:numPr>
          <w:ilvl w:val="0"/>
          <w:numId w:val="1"/>
        </w:numPr>
        <w:tabs>
          <w:tab w:val="left" w:pos="719"/>
        </w:tabs>
        <w:spacing w:before="14"/>
        <w:ind w:left="719" w:hanging="359"/>
      </w:pPr>
      <w:r>
        <w:t>Experiment</w:t>
      </w:r>
      <w:r>
        <w:rPr>
          <w:spacing w:val="-9"/>
        </w:rPr>
        <w:t xml:space="preserve"> </w:t>
      </w:r>
      <w:r>
        <w:t>with</w:t>
      </w:r>
      <w:r>
        <w:rPr>
          <w:spacing w:val="-7"/>
        </w:rPr>
        <w:t xml:space="preserve"> </w:t>
      </w:r>
      <w:r>
        <w:t>programming</w:t>
      </w:r>
      <w:r>
        <w:rPr>
          <w:spacing w:val="-7"/>
        </w:rPr>
        <w:t xml:space="preserve"> </w:t>
      </w:r>
      <w:r>
        <w:t>and</w:t>
      </w:r>
      <w:r>
        <w:rPr>
          <w:spacing w:val="-7"/>
        </w:rPr>
        <w:t xml:space="preserve"> </w:t>
      </w:r>
      <w:r>
        <w:t>test</w:t>
      </w:r>
      <w:r>
        <w:rPr>
          <w:spacing w:val="-7"/>
        </w:rPr>
        <w:t xml:space="preserve"> </w:t>
      </w:r>
      <w:r>
        <w:t>behaviours</w:t>
      </w:r>
      <w:r>
        <w:rPr>
          <w:spacing w:val="-7"/>
        </w:rPr>
        <w:t xml:space="preserve"> </w:t>
      </w:r>
      <w:r>
        <w:t>(stop,</w:t>
      </w:r>
      <w:r>
        <w:rPr>
          <w:spacing w:val="-7"/>
        </w:rPr>
        <w:t xml:space="preserve"> </w:t>
      </w:r>
      <w:r>
        <w:t>avoid</w:t>
      </w:r>
      <w:r>
        <w:rPr>
          <w:spacing w:val="-7"/>
        </w:rPr>
        <w:t xml:space="preserve"> </w:t>
      </w:r>
      <w:r>
        <w:t>obstacles,</w:t>
      </w:r>
      <w:r>
        <w:rPr>
          <w:spacing w:val="-7"/>
        </w:rPr>
        <w:t xml:space="preserve"> </w:t>
      </w:r>
      <w:r>
        <w:t>follow</w:t>
      </w:r>
      <w:r>
        <w:rPr>
          <w:spacing w:val="-7"/>
        </w:rPr>
        <w:t xml:space="preserve"> </w:t>
      </w:r>
      <w:r>
        <w:rPr>
          <w:spacing w:val="-2"/>
        </w:rPr>
        <w:t>path)</w:t>
      </w:r>
    </w:p>
    <w:p w14:paraId="420D67F3" w14:textId="77777777" w:rsidR="00CF0436" w:rsidRDefault="00000000">
      <w:pPr>
        <w:pStyle w:val="Heading4"/>
        <w:spacing w:before="251"/>
      </w:pPr>
      <w:r>
        <w:t>Step</w:t>
      </w:r>
      <w:r>
        <w:rPr>
          <w:spacing w:val="-6"/>
        </w:rPr>
        <w:t xml:space="preserve"> </w:t>
      </w:r>
      <w:r>
        <w:t>2:</w:t>
      </w:r>
      <w:r>
        <w:rPr>
          <w:spacing w:val="-4"/>
        </w:rPr>
        <w:t xml:space="preserve"> </w:t>
      </w:r>
      <w:r>
        <w:t>HCD</w:t>
      </w:r>
      <w:r>
        <w:rPr>
          <w:spacing w:val="-4"/>
        </w:rPr>
        <w:t xml:space="preserve"> </w:t>
      </w:r>
      <w:r>
        <w:t>–</w:t>
      </w:r>
      <w:r>
        <w:rPr>
          <w:spacing w:val="-4"/>
        </w:rPr>
        <w:t xml:space="preserve"> </w:t>
      </w:r>
      <w:r>
        <w:t>Designing</w:t>
      </w:r>
      <w:r>
        <w:rPr>
          <w:spacing w:val="-4"/>
        </w:rPr>
        <w:t xml:space="preserve"> </w:t>
      </w:r>
      <w:r>
        <w:t>for</w:t>
      </w:r>
      <w:r>
        <w:rPr>
          <w:spacing w:val="-4"/>
        </w:rPr>
        <w:t xml:space="preserve"> </w:t>
      </w:r>
      <w:r>
        <w:t>people</w:t>
      </w:r>
      <w:r>
        <w:rPr>
          <w:spacing w:val="-4"/>
        </w:rPr>
        <w:t xml:space="preserve"> </w:t>
      </w:r>
      <w:r>
        <w:t>and</w:t>
      </w:r>
      <w:r>
        <w:rPr>
          <w:spacing w:val="-3"/>
        </w:rPr>
        <w:t xml:space="preserve"> </w:t>
      </w:r>
      <w:r>
        <w:rPr>
          <w:spacing w:val="-2"/>
        </w:rPr>
        <w:t>safety</w:t>
      </w:r>
    </w:p>
    <w:p w14:paraId="1759A96D" w14:textId="77777777" w:rsidR="00CF0436" w:rsidRDefault="00000000">
      <w:pPr>
        <w:pStyle w:val="ListParagraph"/>
        <w:numPr>
          <w:ilvl w:val="0"/>
          <w:numId w:val="1"/>
        </w:numPr>
        <w:tabs>
          <w:tab w:val="left" w:pos="719"/>
        </w:tabs>
        <w:ind w:left="719" w:hanging="359"/>
      </w:pPr>
      <w:r>
        <w:t>Develop</w:t>
      </w:r>
      <w:r>
        <w:rPr>
          <w:spacing w:val="-7"/>
        </w:rPr>
        <w:t xml:space="preserve"> </w:t>
      </w:r>
      <w:r>
        <w:t>personas</w:t>
      </w:r>
      <w:r>
        <w:rPr>
          <w:spacing w:val="-7"/>
        </w:rPr>
        <w:t xml:space="preserve"> </w:t>
      </w:r>
      <w:r>
        <w:t>and</w:t>
      </w:r>
      <w:r>
        <w:rPr>
          <w:spacing w:val="-7"/>
        </w:rPr>
        <w:t xml:space="preserve"> </w:t>
      </w:r>
      <w:r>
        <w:t>real-life</w:t>
      </w:r>
      <w:r>
        <w:rPr>
          <w:spacing w:val="-7"/>
        </w:rPr>
        <w:t xml:space="preserve"> </w:t>
      </w:r>
      <w:r>
        <w:rPr>
          <w:spacing w:val="-2"/>
        </w:rPr>
        <w:t>scenarios</w:t>
      </w:r>
    </w:p>
    <w:p w14:paraId="65C56D66" w14:textId="77777777" w:rsidR="00CF0436" w:rsidRDefault="00000000">
      <w:pPr>
        <w:pStyle w:val="ListParagraph"/>
        <w:numPr>
          <w:ilvl w:val="0"/>
          <w:numId w:val="1"/>
        </w:numPr>
        <w:tabs>
          <w:tab w:val="left" w:pos="719"/>
        </w:tabs>
        <w:ind w:left="719" w:hanging="359"/>
      </w:pPr>
      <w:r>
        <w:t>Discuss</w:t>
      </w:r>
      <w:r>
        <w:rPr>
          <w:spacing w:val="-6"/>
        </w:rPr>
        <w:t xml:space="preserve"> </w:t>
      </w:r>
      <w:r>
        <w:t>car</w:t>
      </w:r>
      <w:r>
        <w:rPr>
          <w:spacing w:val="-5"/>
        </w:rPr>
        <w:t xml:space="preserve"> </w:t>
      </w:r>
      <w:r>
        <w:t>responses</w:t>
      </w:r>
      <w:r>
        <w:rPr>
          <w:spacing w:val="-6"/>
        </w:rPr>
        <w:t xml:space="preserve"> </w:t>
      </w:r>
      <w:r>
        <w:t>to</w:t>
      </w:r>
      <w:r>
        <w:rPr>
          <w:spacing w:val="-5"/>
        </w:rPr>
        <w:t xml:space="preserve"> </w:t>
      </w:r>
      <w:r>
        <w:t>people,</w:t>
      </w:r>
      <w:r>
        <w:rPr>
          <w:spacing w:val="-5"/>
        </w:rPr>
        <w:t xml:space="preserve"> </w:t>
      </w:r>
      <w:r>
        <w:t>pets,</w:t>
      </w:r>
      <w:r>
        <w:rPr>
          <w:spacing w:val="-4"/>
        </w:rPr>
        <w:t xml:space="preserve"> </w:t>
      </w:r>
      <w:r>
        <w:rPr>
          <w:spacing w:val="-2"/>
        </w:rPr>
        <w:t>vehicles</w:t>
      </w:r>
    </w:p>
    <w:p w14:paraId="6202C1BD" w14:textId="77777777" w:rsidR="00CF0436" w:rsidRDefault="00000000">
      <w:pPr>
        <w:pStyle w:val="ListParagraph"/>
        <w:numPr>
          <w:ilvl w:val="0"/>
          <w:numId w:val="1"/>
        </w:numPr>
        <w:tabs>
          <w:tab w:val="left" w:pos="719"/>
        </w:tabs>
        <w:ind w:left="719" w:hanging="359"/>
      </w:pPr>
      <w:r>
        <w:t>Brainstorm</w:t>
      </w:r>
      <w:r>
        <w:rPr>
          <w:spacing w:val="-10"/>
        </w:rPr>
        <w:t xml:space="preserve"> </w:t>
      </w:r>
      <w:r>
        <w:t>features</w:t>
      </w:r>
      <w:r>
        <w:rPr>
          <w:spacing w:val="-7"/>
        </w:rPr>
        <w:t xml:space="preserve"> </w:t>
      </w:r>
      <w:r>
        <w:t>(slowing</w:t>
      </w:r>
      <w:r>
        <w:rPr>
          <w:spacing w:val="-7"/>
        </w:rPr>
        <w:t xml:space="preserve"> </w:t>
      </w:r>
      <w:r>
        <w:t>near</w:t>
      </w:r>
      <w:r>
        <w:rPr>
          <w:spacing w:val="-7"/>
        </w:rPr>
        <w:t xml:space="preserve"> </w:t>
      </w:r>
      <w:r>
        <w:t>parks,</w:t>
      </w:r>
      <w:r>
        <w:rPr>
          <w:spacing w:val="-6"/>
        </w:rPr>
        <w:t xml:space="preserve"> </w:t>
      </w:r>
      <w:r>
        <w:rPr>
          <w:spacing w:val="-2"/>
        </w:rPr>
        <w:t>lights/sounds)</w:t>
      </w:r>
    </w:p>
    <w:p w14:paraId="1ECF47C7" w14:textId="77777777" w:rsidR="00CF0436" w:rsidRDefault="00000000">
      <w:pPr>
        <w:pStyle w:val="ListParagraph"/>
        <w:numPr>
          <w:ilvl w:val="0"/>
          <w:numId w:val="1"/>
        </w:numPr>
        <w:tabs>
          <w:tab w:val="left" w:pos="719"/>
        </w:tabs>
        <w:ind w:left="719" w:hanging="359"/>
      </w:pPr>
      <w:r>
        <w:t>Create</w:t>
      </w:r>
      <w:r>
        <w:rPr>
          <w:spacing w:val="-8"/>
        </w:rPr>
        <w:t xml:space="preserve"> </w:t>
      </w:r>
      <w:r>
        <w:t>annotated</w:t>
      </w:r>
      <w:r>
        <w:rPr>
          <w:spacing w:val="-8"/>
        </w:rPr>
        <w:t xml:space="preserve"> </w:t>
      </w:r>
      <w:r>
        <w:t>sketches</w:t>
      </w:r>
      <w:r>
        <w:rPr>
          <w:spacing w:val="-8"/>
        </w:rPr>
        <w:t xml:space="preserve"> </w:t>
      </w:r>
      <w:r>
        <w:t>or</w:t>
      </w:r>
      <w:r>
        <w:rPr>
          <w:spacing w:val="-7"/>
        </w:rPr>
        <w:t xml:space="preserve"> </w:t>
      </w:r>
      <w:r>
        <w:t>mock-</w:t>
      </w:r>
      <w:r>
        <w:rPr>
          <w:spacing w:val="-5"/>
        </w:rPr>
        <w:t>ups</w:t>
      </w:r>
    </w:p>
    <w:p w14:paraId="11016826" w14:textId="77777777" w:rsidR="00CF0436" w:rsidRDefault="00CF0436">
      <w:pPr>
        <w:pStyle w:val="BodyText"/>
        <w:spacing w:before="3"/>
      </w:pPr>
    </w:p>
    <w:p w14:paraId="7E053EE3" w14:textId="77777777" w:rsidR="00CF0436" w:rsidRDefault="00000000">
      <w:pPr>
        <w:pStyle w:val="Heading4"/>
        <w:spacing w:before="0"/>
      </w:pPr>
      <w:r>
        <w:t>Step</w:t>
      </w:r>
      <w:r>
        <w:rPr>
          <w:spacing w:val="-7"/>
        </w:rPr>
        <w:t xml:space="preserve"> </w:t>
      </w:r>
      <w:r>
        <w:t>3:</w:t>
      </w:r>
      <w:r>
        <w:rPr>
          <w:spacing w:val="-4"/>
        </w:rPr>
        <w:t xml:space="preserve"> </w:t>
      </w:r>
      <w:r>
        <w:t>PjBL</w:t>
      </w:r>
      <w:r>
        <w:rPr>
          <w:spacing w:val="-4"/>
        </w:rPr>
        <w:t xml:space="preserve"> </w:t>
      </w:r>
      <w:r>
        <w:t>–</w:t>
      </w:r>
      <w:r>
        <w:rPr>
          <w:spacing w:val="-4"/>
        </w:rPr>
        <w:t xml:space="preserve"> </w:t>
      </w:r>
      <w:r>
        <w:t>Building</w:t>
      </w:r>
      <w:r>
        <w:rPr>
          <w:spacing w:val="-4"/>
        </w:rPr>
        <w:t xml:space="preserve"> </w:t>
      </w:r>
      <w:r>
        <w:t>and</w:t>
      </w:r>
      <w:r>
        <w:rPr>
          <w:spacing w:val="-4"/>
        </w:rPr>
        <w:t xml:space="preserve"> </w:t>
      </w:r>
      <w:r>
        <w:t>testing</w:t>
      </w:r>
      <w:r>
        <w:rPr>
          <w:spacing w:val="-4"/>
        </w:rPr>
        <w:t xml:space="preserve"> </w:t>
      </w:r>
      <w:r>
        <w:rPr>
          <w:spacing w:val="-2"/>
        </w:rPr>
        <w:t>navigation</w:t>
      </w:r>
    </w:p>
    <w:p w14:paraId="2A4A7670" w14:textId="77777777" w:rsidR="00CF0436" w:rsidRDefault="00000000">
      <w:pPr>
        <w:pStyle w:val="ListParagraph"/>
        <w:numPr>
          <w:ilvl w:val="0"/>
          <w:numId w:val="1"/>
        </w:numPr>
        <w:tabs>
          <w:tab w:val="left" w:pos="719"/>
        </w:tabs>
        <w:ind w:left="719" w:hanging="359"/>
      </w:pPr>
      <w:r>
        <w:t>Build</w:t>
      </w:r>
      <w:r>
        <w:rPr>
          <w:spacing w:val="-9"/>
        </w:rPr>
        <w:t xml:space="preserve"> </w:t>
      </w:r>
      <w:r>
        <w:t>and</w:t>
      </w:r>
      <w:r>
        <w:rPr>
          <w:spacing w:val="-7"/>
        </w:rPr>
        <w:t xml:space="preserve"> </w:t>
      </w:r>
      <w:r>
        <w:t>program</w:t>
      </w:r>
      <w:r>
        <w:rPr>
          <w:spacing w:val="-7"/>
        </w:rPr>
        <w:t xml:space="preserve"> </w:t>
      </w:r>
      <w:r>
        <w:t>a</w:t>
      </w:r>
      <w:r>
        <w:rPr>
          <w:spacing w:val="-6"/>
        </w:rPr>
        <w:t xml:space="preserve"> </w:t>
      </w:r>
      <w:r>
        <w:t>self-driving</w:t>
      </w:r>
      <w:r>
        <w:rPr>
          <w:spacing w:val="-7"/>
        </w:rPr>
        <w:t xml:space="preserve"> </w:t>
      </w:r>
      <w:r>
        <w:t>car</w:t>
      </w:r>
      <w:r>
        <w:rPr>
          <w:spacing w:val="-7"/>
        </w:rPr>
        <w:t xml:space="preserve"> </w:t>
      </w:r>
      <w:r>
        <w:t>with</w:t>
      </w:r>
      <w:r>
        <w:rPr>
          <w:spacing w:val="-7"/>
        </w:rPr>
        <w:t xml:space="preserve"> </w:t>
      </w:r>
      <w:r>
        <w:t>obstacle-detecting</w:t>
      </w:r>
      <w:r>
        <w:rPr>
          <w:spacing w:val="-6"/>
        </w:rPr>
        <w:t xml:space="preserve"> </w:t>
      </w:r>
      <w:r>
        <w:rPr>
          <w:spacing w:val="-2"/>
        </w:rPr>
        <w:t>sensors</w:t>
      </w:r>
    </w:p>
    <w:p w14:paraId="05AE76CA" w14:textId="77777777" w:rsidR="00CF0436" w:rsidRDefault="00000000">
      <w:pPr>
        <w:pStyle w:val="ListParagraph"/>
        <w:numPr>
          <w:ilvl w:val="0"/>
          <w:numId w:val="1"/>
        </w:numPr>
        <w:tabs>
          <w:tab w:val="left" w:pos="719"/>
        </w:tabs>
        <w:spacing w:before="14"/>
        <w:ind w:left="719" w:hanging="359"/>
      </w:pPr>
      <w:r>
        <w:t>Program</w:t>
      </w:r>
      <w:r>
        <w:rPr>
          <w:spacing w:val="-7"/>
        </w:rPr>
        <w:t xml:space="preserve"> </w:t>
      </w:r>
      <w:r>
        <w:t>safety</w:t>
      </w:r>
      <w:r>
        <w:rPr>
          <w:spacing w:val="-7"/>
        </w:rPr>
        <w:t xml:space="preserve"> </w:t>
      </w:r>
      <w:r>
        <w:t>responses</w:t>
      </w:r>
      <w:r>
        <w:rPr>
          <w:spacing w:val="-6"/>
        </w:rPr>
        <w:t xml:space="preserve"> </w:t>
      </w:r>
      <w:r>
        <w:t>(stop,</w:t>
      </w:r>
      <w:r>
        <w:rPr>
          <w:spacing w:val="-7"/>
        </w:rPr>
        <w:t xml:space="preserve"> </w:t>
      </w:r>
      <w:r>
        <w:t>slow,</w:t>
      </w:r>
      <w:r>
        <w:rPr>
          <w:spacing w:val="-6"/>
        </w:rPr>
        <w:t xml:space="preserve"> </w:t>
      </w:r>
      <w:r>
        <w:rPr>
          <w:spacing w:val="-2"/>
        </w:rPr>
        <w:t>reroute)</w:t>
      </w:r>
    </w:p>
    <w:p w14:paraId="110FDD88" w14:textId="77777777" w:rsidR="00CF0436" w:rsidRDefault="00000000">
      <w:pPr>
        <w:pStyle w:val="ListParagraph"/>
        <w:numPr>
          <w:ilvl w:val="0"/>
          <w:numId w:val="1"/>
        </w:numPr>
        <w:tabs>
          <w:tab w:val="left" w:pos="719"/>
        </w:tabs>
        <w:ind w:left="719" w:hanging="359"/>
      </w:pPr>
      <w:r>
        <w:t>Integrate</w:t>
      </w:r>
      <w:r>
        <w:rPr>
          <w:spacing w:val="-9"/>
        </w:rPr>
        <w:t xml:space="preserve"> </w:t>
      </w:r>
      <w:r>
        <w:t>HCD</w:t>
      </w:r>
      <w:r>
        <w:rPr>
          <w:spacing w:val="-7"/>
        </w:rPr>
        <w:t xml:space="preserve"> </w:t>
      </w:r>
      <w:r>
        <w:t>features</w:t>
      </w:r>
      <w:r>
        <w:rPr>
          <w:spacing w:val="-7"/>
        </w:rPr>
        <w:t xml:space="preserve"> </w:t>
      </w:r>
      <w:r>
        <w:t>(alerts,</w:t>
      </w:r>
      <w:r>
        <w:rPr>
          <w:spacing w:val="-7"/>
        </w:rPr>
        <w:t xml:space="preserve"> </w:t>
      </w:r>
      <w:r>
        <w:rPr>
          <w:spacing w:val="-2"/>
        </w:rPr>
        <w:t>interface)</w:t>
      </w:r>
    </w:p>
    <w:p w14:paraId="28B25C16" w14:textId="77777777" w:rsidR="00CF0436" w:rsidRDefault="00000000">
      <w:pPr>
        <w:pStyle w:val="ListParagraph"/>
        <w:numPr>
          <w:ilvl w:val="0"/>
          <w:numId w:val="1"/>
        </w:numPr>
        <w:tabs>
          <w:tab w:val="left" w:pos="719"/>
        </w:tabs>
        <w:ind w:left="719" w:hanging="359"/>
      </w:pPr>
      <w:r>
        <w:t>Test</w:t>
      </w:r>
      <w:r>
        <w:rPr>
          <w:spacing w:val="-8"/>
        </w:rPr>
        <w:t xml:space="preserve"> </w:t>
      </w:r>
      <w:r>
        <w:t>in</w:t>
      </w:r>
      <w:r>
        <w:rPr>
          <w:spacing w:val="-6"/>
        </w:rPr>
        <w:t xml:space="preserve"> </w:t>
      </w:r>
      <w:r>
        <w:t>dynamic</w:t>
      </w:r>
      <w:r>
        <w:rPr>
          <w:spacing w:val="-6"/>
        </w:rPr>
        <w:t xml:space="preserve"> </w:t>
      </w:r>
      <w:r>
        <w:t>environments,</w:t>
      </w:r>
      <w:r>
        <w:rPr>
          <w:spacing w:val="-4"/>
        </w:rPr>
        <w:t xml:space="preserve"> </w:t>
      </w:r>
      <w:r>
        <w:t>collect</w:t>
      </w:r>
      <w:r>
        <w:rPr>
          <w:spacing w:val="-6"/>
        </w:rPr>
        <w:t xml:space="preserve"> </w:t>
      </w:r>
      <w:r>
        <w:t>data</w:t>
      </w:r>
      <w:r>
        <w:rPr>
          <w:spacing w:val="-6"/>
        </w:rPr>
        <w:t xml:space="preserve"> </w:t>
      </w:r>
      <w:r>
        <w:t>and</w:t>
      </w:r>
      <w:r>
        <w:rPr>
          <w:spacing w:val="-5"/>
        </w:rPr>
        <w:t xml:space="preserve"> </w:t>
      </w:r>
      <w:r>
        <w:rPr>
          <w:spacing w:val="-2"/>
        </w:rPr>
        <w:t>feedback</w:t>
      </w:r>
    </w:p>
    <w:p w14:paraId="5D837BE0" w14:textId="77777777" w:rsidR="00CF0436" w:rsidRDefault="00000000">
      <w:pPr>
        <w:pStyle w:val="ListParagraph"/>
        <w:numPr>
          <w:ilvl w:val="0"/>
          <w:numId w:val="1"/>
        </w:numPr>
        <w:tabs>
          <w:tab w:val="left" w:pos="719"/>
        </w:tabs>
        <w:ind w:left="719" w:hanging="359"/>
      </w:pPr>
      <w:r>
        <w:t>Refine</w:t>
      </w:r>
      <w:r>
        <w:rPr>
          <w:spacing w:val="-8"/>
        </w:rPr>
        <w:t xml:space="preserve"> </w:t>
      </w:r>
      <w:r>
        <w:t>and</w:t>
      </w:r>
      <w:r>
        <w:rPr>
          <w:spacing w:val="-5"/>
        </w:rPr>
        <w:t xml:space="preserve"> </w:t>
      </w:r>
      <w:r>
        <w:t>present</w:t>
      </w:r>
      <w:r>
        <w:rPr>
          <w:spacing w:val="-5"/>
        </w:rPr>
        <w:t xml:space="preserve"> </w:t>
      </w:r>
      <w:r>
        <w:t>how</w:t>
      </w:r>
      <w:r>
        <w:rPr>
          <w:spacing w:val="-5"/>
        </w:rPr>
        <w:t xml:space="preserve"> </w:t>
      </w:r>
      <w:r>
        <w:t>the</w:t>
      </w:r>
      <w:r>
        <w:rPr>
          <w:spacing w:val="-6"/>
        </w:rPr>
        <w:t xml:space="preserve"> </w:t>
      </w:r>
      <w:r>
        <w:t>car</w:t>
      </w:r>
      <w:r>
        <w:rPr>
          <w:spacing w:val="-5"/>
        </w:rPr>
        <w:t xml:space="preserve"> </w:t>
      </w:r>
      <w:r>
        <w:t>protects</w:t>
      </w:r>
      <w:r>
        <w:rPr>
          <w:spacing w:val="-5"/>
        </w:rPr>
        <w:t xml:space="preserve"> </w:t>
      </w:r>
      <w:r>
        <w:t>community</w:t>
      </w:r>
      <w:r>
        <w:rPr>
          <w:spacing w:val="-5"/>
        </w:rPr>
        <w:t xml:space="preserve"> </w:t>
      </w:r>
      <w:r>
        <w:rPr>
          <w:spacing w:val="-2"/>
        </w:rPr>
        <w:t>members</w:t>
      </w:r>
    </w:p>
    <w:p w14:paraId="18342FF2" w14:textId="77777777" w:rsidR="00CF0436" w:rsidRDefault="00CF0436">
      <w:pPr>
        <w:pStyle w:val="BodyText"/>
        <w:spacing w:before="109"/>
      </w:pPr>
    </w:p>
    <w:p w14:paraId="25201C26" w14:textId="77777777" w:rsidR="00CF0436" w:rsidRDefault="00000000">
      <w:pPr>
        <w:pStyle w:val="Heading3"/>
        <w:spacing w:before="1"/>
        <w:jc w:val="left"/>
      </w:pPr>
      <w:r>
        <w:t>Secondary</w:t>
      </w:r>
      <w:r>
        <w:rPr>
          <w:spacing w:val="-1"/>
        </w:rPr>
        <w:t xml:space="preserve"> </w:t>
      </w:r>
      <w:r>
        <w:t xml:space="preserve">schooling </w:t>
      </w:r>
      <w:r>
        <w:rPr>
          <w:spacing w:val="-2"/>
        </w:rPr>
        <w:t>example</w:t>
      </w:r>
    </w:p>
    <w:p w14:paraId="5BE4B159" w14:textId="77777777" w:rsidR="00CF0436" w:rsidRDefault="00000000">
      <w:pPr>
        <w:spacing w:before="200"/>
        <w:rPr>
          <w:i/>
        </w:rPr>
      </w:pPr>
      <w:r>
        <w:t>Driving</w:t>
      </w:r>
      <w:r>
        <w:rPr>
          <w:spacing w:val="33"/>
        </w:rPr>
        <w:t xml:space="preserve"> </w:t>
      </w:r>
      <w:r>
        <w:t>question:</w:t>
      </w:r>
      <w:r>
        <w:rPr>
          <w:spacing w:val="33"/>
        </w:rPr>
        <w:t xml:space="preserve"> </w:t>
      </w:r>
      <w:r>
        <w:rPr>
          <w:i/>
        </w:rPr>
        <w:t>"How</w:t>
      </w:r>
      <w:r>
        <w:rPr>
          <w:i/>
          <w:spacing w:val="33"/>
        </w:rPr>
        <w:t xml:space="preserve"> </w:t>
      </w:r>
      <w:r>
        <w:rPr>
          <w:i/>
        </w:rPr>
        <w:t>can</w:t>
      </w:r>
      <w:r>
        <w:rPr>
          <w:i/>
          <w:spacing w:val="33"/>
        </w:rPr>
        <w:t xml:space="preserve"> </w:t>
      </w:r>
      <w:r>
        <w:rPr>
          <w:i/>
        </w:rPr>
        <w:t>we</w:t>
      </w:r>
      <w:r>
        <w:rPr>
          <w:i/>
          <w:spacing w:val="33"/>
        </w:rPr>
        <w:t xml:space="preserve"> </w:t>
      </w:r>
      <w:r>
        <w:rPr>
          <w:i/>
        </w:rPr>
        <w:t>design</w:t>
      </w:r>
      <w:r>
        <w:rPr>
          <w:i/>
          <w:spacing w:val="33"/>
        </w:rPr>
        <w:t xml:space="preserve"> </w:t>
      </w:r>
      <w:r>
        <w:rPr>
          <w:i/>
        </w:rPr>
        <w:t>and</w:t>
      </w:r>
      <w:r>
        <w:rPr>
          <w:i/>
          <w:spacing w:val="33"/>
        </w:rPr>
        <w:t xml:space="preserve"> </w:t>
      </w:r>
      <w:r>
        <w:rPr>
          <w:i/>
        </w:rPr>
        <w:t>program</w:t>
      </w:r>
      <w:r>
        <w:rPr>
          <w:i/>
          <w:spacing w:val="33"/>
        </w:rPr>
        <w:t xml:space="preserve"> </w:t>
      </w:r>
      <w:r>
        <w:rPr>
          <w:i/>
        </w:rPr>
        <w:t>a</w:t>
      </w:r>
      <w:r>
        <w:rPr>
          <w:i/>
          <w:spacing w:val="33"/>
        </w:rPr>
        <w:t xml:space="preserve"> </w:t>
      </w:r>
      <w:r>
        <w:rPr>
          <w:i/>
        </w:rPr>
        <w:t>self-driving</w:t>
      </w:r>
      <w:r>
        <w:rPr>
          <w:i/>
          <w:spacing w:val="33"/>
        </w:rPr>
        <w:t xml:space="preserve"> </w:t>
      </w:r>
      <w:r>
        <w:rPr>
          <w:i/>
        </w:rPr>
        <w:t>car</w:t>
      </w:r>
      <w:r>
        <w:rPr>
          <w:i/>
          <w:spacing w:val="34"/>
        </w:rPr>
        <w:t xml:space="preserve"> </w:t>
      </w:r>
      <w:r>
        <w:rPr>
          <w:i/>
        </w:rPr>
        <w:t>that</w:t>
      </w:r>
      <w:r>
        <w:rPr>
          <w:i/>
          <w:spacing w:val="34"/>
        </w:rPr>
        <w:t xml:space="preserve"> </w:t>
      </w:r>
      <w:r>
        <w:rPr>
          <w:i/>
        </w:rPr>
        <w:t>keeps</w:t>
      </w:r>
      <w:r>
        <w:rPr>
          <w:i/>
          <w:spacing w:val="34"/>
        </w:rPr>
        <w:t xml:space="preserve"> </w:t>
      </w:r>
      <w:r>
        <w:rPr>
          <w:i/>
        </w:rPr>
        <w:t>its</w:t>
      </w:r>
      <w:r>
        <w:rPr>
          <w:i/>
          <w:spacing w:val="34"/>
        </w:rPr>
        <w:t xml:space="preserve"> </w:t>
      </w:r>
      <w:r>
        <w:rPr>
          <w:i/>
        </w:rPr>
        <w:t>passenger</w:t>
      </w:r>
      <w:r>
        <w:rPr>
          <w:i/>
          <w:spacing w:val="34"/>
        </w:rPr>
        <w:t xml:space="preserve"> </w:t>
      </w:r>
      <w:r>
        <w:rPr>
          <w:i/>
        </w:rPr>
        <w:t>safe, comfortable, and in control?"</w:t>
      </w:r>
    </w:p>
    <w:p w14:paraId="6F749179" w14:textId="77777777" w:rsidR="00CF0436" w:rsidRDefault="00CF0436">
      <w:pPr>
        <w:rPr>
          <w:i/>
        </w:rPr>
        <w:sectPr w:rsidR="00CF0436">
          <w:footerReference w:type="default" r:id="rId36"/>
          <w:pgSz w:w="12240" w:h="15840"/>
          <w:pgMar w:top="1360" w:right="1080" w:bottom="1000" w:left="1440" w:header="0" w:footer="813" w:gutter="0"/>
          <w:cols w:space="720"/>
        </w:sectPr>
      </w:pPr>
    </w:p>
    <w:p w14:paraId="65FDCF9B" w14:textId="77777777" w:rsidR="00CF0436" w:rsidRDefault="00000000">
      <w:pPr>
        <w:pStyle w:val="Heading4"/>
        <w:spacing w:before="81"/>
        <w:rPr>
          <w:b w:val="0"/>
        </w:rPr>
      </w:pPr>
      <w:r>
        <w:lastRenderedPageBreak/>
        <w:t>Step</w:t>
      </w:r>
      <w:r>
        <w:rPr>
          <w:spacing w:val="-9"/>
        </w:rPr>
        <w:t xml:space="preserve"> </w:t>
      </w:r>
      <w:r>
        <w:t>1:</w:t>
      </w:r>
      <w:r>
        <w:rPr>
          <w:spacing w:val="-7"/>
        </w:rPr>
        <w:t xml:space="preserve"> </w:t>
      </w:r>
      <w:r>
        <w:t>IBL</w:t>
      </w:r>
      <w:r>
        <w:rPr>
          <w:spacing w:val="-7"/>
        </w:rPr>
        <w:t xml:space="preserve"> </w:t>
      </w:r>
      <w:r>
        <w:t>–</w:t>
      </w:r>
      <w:r>
        <w:rPr>
          <w:spacing w:val="-6"/>
        </w:rPr>
        <w:t xml:space="preserve"> </w:t>
      </w:r>
      <w:r>
        <w:t>Exploring</w:t>
      </w:r>
      <w:r>
        <w:rPr>
          <w:spacing w:val="-7"/>
        </w:rPr>
        <w:t xml:space="preserve"> </w:t>
      </w:r>
      <w:r>
        <w:t>intelligent</w:t>
      </w:r>
      <w:r>
        <w:rPr>
          <w:spacing w:val="-7"/>
        </w:rPr>
        <w:t xml:space="preserve"> </w:t>
      </w:r>
      <w:r>
        <w:t>systems</w:t>
      </w:r>
      <w:r>
        <w:rPr>
          <w:spacing w:val="-6"/>
        </w:rPr>
        <w:t xml:space="preserve"> </w:t>
      </w:r>
      <w:r>
        <w:t>and</w:t>
      </w:r>
      <w:r>
        <w:rPr>
          <w:spacing w:val="-7"/>
        </w:rPr>
        <w:t xml:space="preserve"> </w:t>
      </w:r>
      <w:r>
        <w:t>human-autonomy</w:t>
      </w:r>
      <w:r>
        <w:rPr>
          <w:spacing w:val="-7"/>
        </w:rPr>
        <w:t xml:space="preserve"> </w:t>
      </w:r>
      <w:r>
        <w:t>interaction.</w:t>
      </w:r>
      <w:r>
        <w:rPr>
          <w:spacing w:val="-6"/>
        </w:rPr>
        <w:t xml:space="preserve"> </w:t>
      </w:r>
      <w:r>
        <w:rPr>
          <w:b w:val="0"/>
          <w:spacing w:val="-2"/>
        </w:rPr>
        <w:t>Students:</w:t>
      </w:r>
    </w:p>
    <w:p w14:paraId="551268DD" w14:textId="77777777" w:rsidR="00CF0436" w:rsidRDefault="00000000">
      <w:pPr>
        <w:pStyle w:val="ListParagraph"/>
        <w:numPr>
          <w:ilvl w:val="0"/>
          <w:numId w:val="1"/>
        </w:numPr>
        <w:tabs>
          <w:tab w:val="left" w:pos="719"/>
        </w:tabs>
        <w:spacing w:before="135"/>
        <w:ind w:left="719" w:hanging="359"/>
      </w:pPr>
      <w:r>
        <w:t>Investigate</w:t>
      </w:r>
      <w:r>
        <w:rPr>
          <w:spacing w:val="-12"/>
        </w:rPr>
        <w:t xml:space="preserve"> </w:t>
      </w:r>
      <w:r>
        <w:t>autonomous</w:t>
      </w:r>
      <w:r>
        <w:rPr>
          <w:spacing w:val="-9"/>
        </w:rPr>
        <w:t xml:space="preserve"> </w:t>
      </w:r>
      <w:r>
        <w:t>vehicles,</w:t>
      </w:r>
      <w:r>
        <w:rPr>
          <w:spacing w:val="-10"/>
        </w:rPr>
        <w:t xml:space="preserve"> </w:t>
      </w:r>
      <w:r>
        <w:t>sensors,</w:t>
      </w:r>
      <w:r>
        <w:rPr>
          <w:spacing w:val="-9"/>
        </w:rPr>
        <w:t xml:space="preserve"> </w:t>
      </w:r>
      <w:r>
        <w:t>and</w:t>
      </w:r>
      <w:r>
        <w:rPr>
          <w:spacing w:val="-9"/>
        </w:rPr>
        <w:t xml:space="preserve"> </w:t>
      </w:r>
      <w:r>
        <w:t>decision-</w:t>
      </w:r>
      <w:r>
        <w:rPr>
          <w:spacing w:val="-2"/>
        </w:rPr>
        <w:t>making</w:t>
      </w:r>
    </w:p>
    <w:p w14:paraId="3E4DD448" w14:textId="77777777" w:rsidR="00CF0436" w:rsidRDefault="00000000">
      <w:pPr>
        <w:pStyle w:val="ListParagraph"/>
        <w:numPr>
          <w:ilvl w:val="0"/>
          <w:numId w:val="1"/>
        </w:numPr>
        <w:tabs>
          <w:tab w:val="left" w:pos="719"/>
        </w:tabs>
        <w:spacing w:before="14"/>
        <w:ind w:left="719" w:hanging="359"/>
      </w:pPr>
      <w:r>
        <w:t>Explore</w:t>
      </w:r>
      <w:r>
        <w:rPr>
          <w:spacing w:val="-8"/>
        </w:rPr>
        <w:t xml:space="preserve"> </w:t>
      </w:r>
      <w:r>
        <w:t>passenger</w:t>
      </w:r>
      <w:r>
        <w:rPr>
          <w:spacing w:val="-8"/>
        </w:rPr>
        <w:t xml:space="preserve"> </w:t>
      </w:r>
      <w:r>
        <w:t>experience</w:t>
      </w:r>
      <w:r>
        <w:rPr>
          <w:spacing w:val="-7"/>
        </w:rPr>
        <w:t xml:space="preserve"> </w:t>
      </w:r>
      <w:r>
        <w:t>and</w:t>
      </w:r>
      <w:r>
        <w:rPr>
          <w:spacing w:val="-8"/>
        </w:rPr>
        <w:t xml:space="preserve"> </w:t>
      </w:r>
      <w:r>
        <w:t>communication</w:t>
      </w:r>
      <w:r>
        <w:rPr>
          <w:spacing w:val="-7"/>
        </w:rPr>
        <w:t xml:space="preserve"> </w:t>
      </w:r>
      <w:r>
        <w:t>of</w:t>
      </w:r>
      <w:r>
        <w:rPr>
          <w:spacing w:val="-8"/>
        </w:rPr>
        <w:t xml:space="preserve"> </w:t>
      </w:r>
      <w:r>
        <w:t>automated</w:t>
      </w:r>
      <w:r>
        <w:rPr>
          <w:spacing w:val="-7"/>
        </w:rPr>
        <w:t xml:space="preserve"> </w:t>
      </w:r>
      <w:r>
        <w:rPr>
          <w:spacing w:val="-2"/>
        </w:rPr>
        <w:t>decisions</w:t>
      </w:r>
    </w:p>
    <w:p w14:paraId="4AD59A82" w14:textId="77777777" w:rsidR="00CF0436" w:rsidRDefault="00000000">
      <w:pPr>
        <w:pStyle w:val="ListParagraph"/>
        <w:numPr>
          <w:ilvl w:val="0"/>
          <w:numId w:val="1"/>
        </w:numPr>
        <w:tabs>
          <w:tab w:val="left" w:pos="719"/>
        </w:tabs>
        <w:ind w:left="719" w:hanging="359"/>
      </w:pPr>
      <w:r>
        <w:t>Generate</w:t>
      </w:r>
      <w:r>
        <w:rPr>
          <w:spacing w:val="-8"/>
        </w:rPr>
        <w:t xml:space="preserve"> </w:t>
      </w:r>
      <w:r>
        <w:t>sub-questions</w:t>
      </w:r>
      <w:r>
        <w:rPr>
          <w:spacing w:val="-8"/>
        </w:rPr>
        <w:t xml:space="preserve"> </w:t>
      </w:r>
      <w:r>
        <w:t>on</w:t>
      </w:r>
      <w:r>
        <w:rPr>
          <w:spacing w:val="-7"/>
        </w:rPr>
        <w:t xml:space="preserve"> </w:t>
      </w:r>
      <w:r>
        <w:t>safety,</w:t>
      </w:r>
      <w:r>
        <w:rPr>
          <w:spacing w:val="-8"/>
        </w:rPr>
        <w:t xml:space="preserve"> </w:t>
      </w:r>
      <w:r>
        <w:t>control,</w:t>
      </w:r>
      <w:r>
        <w:rPr>
          <w:spacing w:val="-7"/>
        </w:rPr>
        <w:t xml:space="preserve"> </w:t>
      </w:r>
      <w:r>
        <w:rPr>
          <w:spacing w:val="-2"/>
        </w:rPr>
        <w:t>comfort</w:t>
      </w:r>
    </w:p>
    <w:p w14:paraId="7F954A95" w14:textId="77777777" w:rsidR="00CF0436" w:rsidRDefault="00000000">
      <w:pPr>
        <w:pStyle w:val="ListParagraph"/>
        <w:numPr>
          <w:ilvl w:val="0"/>
          <w:numId w:val="1"/>
        </w:numPr>
        <w:tabs>
          <w:tab w:val="left" w:pos="720"/>
        </w:tabs>
        <w:spacing w:before="17" w:line="237" w:lineRule="auto"/>
        <w:ind w:right="356"/>
      </w:pPr>
      <w:r>
        <w:t>Experiment</w:t>
      </w:r>
      <w:r>
        <w:rPr>
          <w:spacing w:val="36"/>
        </w:rPr>
        <w:t xml:space="preserve"> </w:t>
      </w:r>
      <w:r>
        <w:t>with</w:t>
      </w:r>
      <w:r>
        <w:rPr>
          <w:spacing w:val="36"/>
        </w:rPr>
        <w:t xml:space="preserve"> </w:t>
      </w:r>
      <w:r>
        <w:t>microcontrollers</w:t>
      </w:r>
      <w:r>
        <w:rPr>
          <w:spacing w:val="36"/>
        </w:rPr>
        <w:t xml:space="preserve"> </w:t>
      </w:r>
      <w:r>
        <w:t>(micro:bit,</w:t>
      </w:r>
      <w:r>
        <w:rPr>
          <w:spacing w:val="36"/>
        </w:rPr>
        <w:t xml:space="preserve"> </w:t>
      </w:r>
      <w:r>
        <w:t>Arduino,</w:t>
      </w:r>
      <w:r>
        <w:rPr>
          <w:spacing w:val="36"/>
        </w:rPr>
        <w:t xml:space="preserve"> </w:t>
      </w:r>
      <w:r>
        <w:t>Raspberry</w:t>
      </w:r>
      <w:r>
        <w:rPr>
          <w:spacing w:val="36"/>
        </w:rPr>
        <w:t xml:space="preserve"> </w:t>
      </w:r>
      <w:r>
        <w:t>Pi)</w:t>
      </w:r>
      <w:r>
        <w:rPr>
          <w:spacing w:val="36"/>
        </w:rPr>
        <w:t xml:space="preserve"> </w:t>
      </w:r>
      <w:r>
        <w:t>and</w:t>
      </w:r>
      <w:r>
        <w:rPr>
          <w:spacing w:val="36"/>
        </w:rPr>
        <w:t xml:space="preserve"> </w:t>
      </w:r>
      <w:r>
        <w:t>components</w:t>
      </w:r>
      <w:r>
        <w:rPr>
          <w:spacing w:val="36"/>
        </w:rPr>
        <w:t xml:space="preserve"> </w:t>
      </w:r>
      <w:r>
        <w:t>(LEDs, buzzers, LCDs, buttons)</w:t>
      </w:r>
    </w:p>
    <w:p w14:paraId="1D5B42C6" w14:textId="77777777" w:rsidR="00CF0436" w:rsidRDefault="00CF0436">
      <w:pPr>
        <w:pStyle w:val="BodyText"/>
        <w:spacing w:before="2"/>
      </w:pPr>
    </w:p>
    <w:p w14:paraId="511D5728" w14:textId="77777777" w:rsidR="00CF0436" w:rsidRDefault="00000000">
      <w:pPr>
        <w:pStyle w:val="Heading4"/>
      </w:pPr>
      <w:r>
        <w:t>Step</w:t>
      </w:r>
      <w:r>
        <w:rPr>
          <w:spacing w:val="-4"/>
        </w:rPr>
        <w:t xml:space="preserve"> </w:t>
      </w:r>
      <w:r>
        <w:t>2:</w:t>
      </w:r>
      <w:r>
        <w:rPr>
          <w:spacing w:val="-4"/>
        </w:rPr>
        <w:t xml:space="preserve"> </w:t>
      </w:r>
      <w:r>
        <w:t>HCD</w:t>
      </w:r>
      <w:r>
        <w:rPr>
          <w:spacing w:val="-4"/>
        </w:rPr>
        <w:t xml:space="preserve"> </w:t>
      </w:r>
      <w:r>
        <w:t>–</w:t>
      </w:r>
      <w:r>
        <w:rPr>
          <w:spacing w:val="-4"/>
        </w:rPr>
        <w:t xml:space="preserve"> </w:t>
      </w:r>
      <w:r>
        <w:t>Designing</w:t>
      </w:r>
      <w:r>
        <w:rPr>
          <w:spacing w:val="-4"/>
        </w:rPr>
        <w:t xml:space="preserve"> </w:t>
      </w:r>
      <w:r>
        <w:t>for</w:t>
      </w:r>
      <w:r>
        <w:rPr>
          <w:spacing w:val="-4"/>
        </w:rPr>
        <w:t xml:space="preserve"> </w:t>
      </w:r>
      <w:r>
        <w:t>human</w:t>
      </w:r>
      <w:r>
        <w:rPr>
          <w:spacing w:val="-3"/>
        </w:rPr>
        <w:t xml:space="preserve"> </w:t>
      </w:r>
      <w:r>
        <w:rPr>
          <w:spacing w:val="-2"/>
        </w:rPr>
        <w:t>needs</w:t>
      </w:r>
    </w:p>
    <w:p w14:paraId="6DA58055" w14:textId="77777777" w:rsidR="00CF0436" w:rsidRDefault="00000000">
      <w:pPr>
        <w:pStyle w:val="ListParagraph"/>
        <w:numPr>
          <w:ilvl w:val="0"/>
          <w:numId w:val="1"/>
        </w:numPr>
        <w:tabs>
          <w:tab w:val="left" w:pos="719"/>
        </w:tabs>
        <w:ind w:left="719" w:hanging="359"/>
      </w:pPr>
      <w:r>
        <w:t>Identify</w:t>
      </w:r>
      <w:r>
        <w:rPr>
          <w:spacing w:val="-6"/>
        </w:rPr>
        <w:t xml:space="preserve"> </w:t>
      </w:r>
      <w:r>
        <w:t>users</w:t>
      </w:r>
      <w:r>
        <w:rPr>
          <w:spacing w:val="-5"/>
        </w:rPr>
        <w:t xml:space="preserve"> </w:t>
      </w:r>
      <w:r>
        <w:t>and</w:t>
      </w:r>
      <w:r>
        <w:rPr>
          <w:spacing w:val="-6"/>
        </w:rPr>
        <w:t xml:space="preserve"> </w:t>
      </w:r>
      <w:r>
        <w:t>explore</w:t>
      </w:r>
      <w:r>
        <w:rPr>
          <w:spacing w:val="-5"/>
        </w:rPr>
        <w:t xml:space="preserve"> </w:t>
      </w:r>
      <w:r>
        <w:t>needs</w:t>
      </w:r>
      <w:r>
        <w:rPr>
          <w:spacing w:val="-5"/>
        </w:rPr>
        <w:t xml:space="preserve"> </w:t>
      </w:r>
      <w:r>
        <w:t>via</w:t>
      </w:r>
      <w:r>
        <w:rPr>
          <w:spacing w:val="-6"/>
        </w:rPr>
        <w:t xml:space="preserve"> </w:t>
      </w:r>
      <w:r>
        <w:t>journey</w:t>
      </w:r>
      <w:r>
        <w:rPr>
          <w:spacing w:val="-5"/>
        </w:rPr>
        <w:t xml:space="preserve"> </w:t>
      </w:r>
      <w:r>
        <w:t>maps,</w:t>
      </w:r>
      <w:r>
        <w:rPr>
          <w:spacing w:val="-5"/>
        </w:rPr>
        <w:t xml:space="preserve"> </w:t>
      </w:r>
      <w:r>
        <w:rPr>
          <w:spacing w:val="-2"/>
        </w:rPr>
        <w:t>interviews</w:t>
      </w:r>
    </w:p>
    <w:p w14:paraId="01391ED0" w14:textId="77777777" w:rsidR="00CF0436" w:rsidRDefault="00000000">
      <w:pPr>
        <w:pStyle w:val="ListParagraph"/>
        <w:numPr>
          <w:ilvl w:val="0"/>
          <w:numId w:val="1"/>
        </w:numPr>
        <w:tabs>
          <w:tab w:val="left" w:pos="719"/>
        </w:tabs>
        <w:spacing w:before="14"/>
        <w:ind w:left="719" w:hanging="359"/>
      </w:pPr>
      <w:r>
        <w:t>Define</w:t>
      </w:r>
      <w:r>
        <w:rPr>
          <w:spacing w:val="-8"/>
        </w:rPr>
        <w:t xml:space="preserve"> </w:t>
      </w:r>
      <w:r>
        <w:t>design</w:t>
      </w:r>
      <w:r>
        <w:rPr>
          <w:spacing w:val="-5"/>
        </w:rPr>
        <w:t xml:space="preserve"> </w:t>
      </w:r>
      <w:r>
        <w:t>problems</w:t>
      </w:r>
      <w:r>
        <w:rPr>
          <w:spacing w:val="-5"/>
        </w:rPr>
        <w:t xml:space="preserve"> </w:t>
      </w:r>
      <w:r>
        <w:t>based</w:t>
      </w:r>
      <w:r>
        <w:rPr>
          <w:spacing w:val="-5"/>
        </w:rPr>
        <w:t xml:space="preserve"> </w:t>
      </w:r>
      <w:r>
        <w:t>on</w:t>
      </w:r>
      <w:r>
        <w:rPr>
          <w:spacing w:val="-5"/>
        </w:rPr>
        <w:t xml:space="preserve"> </w:t>
      </w:r>
      <w:r>
        <w:t>user</w:t>
      </w:r>
      <w:r>
        <w:rPr>
          <w:spacing w:val="-5"/>
        </w:rPr>
        <w:t xml:space="preserve"> </w:t>
      </w:r>
      <w:r>
        <w:rPr>
          <w:spacing w:val="-2"/>
        </w:rPr>
        <w:t>experience</w:t>
      </w:r>
    </w:p>
    <w:p w14:paraId="075FD4A1" w14:textId="77777777" w:rsidR="00CF0436" w:rsidRDefault="00000000">
      <w:pPr>
        <w:pStyle w:val="ListParagraph"/>
        <w:numPr>
          <w:ilvl w:val="0"/>
          <w:numId w:val="1"/>
        </w:numPr>
        <w:tabs>
          <w:tab w:val="left" w:pos="719"/>
        </w:tabs>
        <w:ind w:left="719" w:hanging="359"/>
      </w:pPr>
      <w:r>
        <w:t>Brainstorm</w:t>
      </w:r>
      <w:r>
        <w:rPr>
          <w:spacing w:val="-8"/>
        </w:rPr>
        <w:t xml:space="preserve"> </w:t>
      </w:r>
      <w:r>
        <w:t>and</w:t>
      </w:r>
      <w:r>
        <w:rPr>
          <w:spacing w:val="-8"/>
        </w:rPr>
        <w:t xml:space="preserve"> </w:t>
      </w:r>
      <w:r>
        <w:t>sketch</w:t>
      </w:r>
      <w:r>
        <w:rPr>
          <w:spacing w:val="-8"/>
        </w:rPr>
        <w:t xml:space="preserve"> </w:t>
      </w:r>
      <w:r>
        <w:t>solutions</w:t>
      </w:r>
      <w:r>
        <w:rPr>
          <w:spacing w:val="-7"/>
        </w:rPr>
        <w:t xml:space="preserve"> </w:t>
      </w:r>
      <w:r>
        <w:t>(tactile</w:t>
      </w:r>
      <w:r>
        <w:rPr>
          <w:spacing w:val="-8"/>
        </w:rPr>
        <w:t xml:space="preserve"> </w:t>
      </w:r>
      <w:r>
        <w:t>buttons,</w:t>
      </w:r>
      <w:r>
        <w:rPr>
          <w:spacing w:val="-7"/>
        </w:rPr>
        <w:t xml:space="preserve"> </w:t>
      </w:r>
      <w:r>
        <w:t>voice</w:t>
      </w:r>
      <w:r>
        <w:rPr>
          <w:spacing w:val="-8"/>
        </w:rPr>
        <w:t xml:space="preserve"> </w:t>
      </w:r>
      <w:r>
        <w:t>navigation,</w:t>
      </w:r>
      <w:r>
        <w:rPr>
          <w:spacing w:val="-7"/>
        </w:rPr>
        <w:t xml:space="preserve"> </w:t>
      </w:r>
      <w:r>
        <w:t>simplified</w:t>
      </w:r>
      <w:r>
        <w:rPr>
          <w:spacing w:val="-7"/>
        </w:rPr>
        <w:t xml:space="preserve"> </w:t>
      </w:r>
      <w:r>
        <w:rPr>
          <w:spacing w:val="-2"/>
        </w:rPr>
        <w:t>dashboards)</w:t>
      </w:r>
    </w:p>
    <w:p w14:paraId="026CC769" w14:textId="77777777" w:rsidR="00CF0436" w:rsidRDefault="00000000">
      <w:pPr>
        <w:pStyle w:val="ListParagraph"/>
        <w:numPr>
          <w:ilvl w:val="0"/>
          <w:numId w:val="1"/>
        </w:numPr>
        <w:tabs>
          <w:tab w:val="left" w:pos="719"/>
        </w:tabs>
        <w:ind w:left="719" w:hanging="359"/>
      </w:pPr>
      <w:r>
        <w:t>Ensure</w:t>
      </w:r>
      <w:r>
        <w:rPr>
          <w:spacing w:val="-10"/>
        </w:rPr>
        <w:t xml:space="preserve"> </w:t>
      </w:r>
      <w:r>
        <w:t>inclusivity,</w:t>
      </w:r>
      <w:r>
        <w:rPr>
          <w:spacing w:val="-7"/>
        </w:rPr>
        <w:t xml:space="preserve"> </w:t>
      </w:r>
      <w:r>
        <w:t>ethics,</w:t>
      </w:r>
      <w:r>
        <w:rPr>
          <w:spacing w:val="-7"/>
        </w:rPr>
        <w:t xml:space="preserve"> </w:t>
      </w:r>
      <w:r>
        <w:t>and</w:t>
      </w:r>
      <w:r>
        <w:rPr>
          <w:spacing w:val="-8"/>
        </w:rPr>
        <w:t xml:space="preserve"> </w:t>
      </w:r>
      <w:r>
        <w:t>real-world</w:t>
      </w:r>
      <w:r>
        <w:rPr>
          <w:spacing w:val="-7"/>
        </w:rPr>
        <w:t xml:space="preserve"> </w:t>
      </w:r>
      <w:r>
        <w:rPr>
          <w:spacing w:val="-2"/>
        </w:rPr>
        <w:t>relevance</w:t>
      </w:r>
    </w:p>
    <w:p w14:paraId="222AB87D" w14:textId="77777777" w:rsidR="00CF0436" w:rsidRDefault="00000000">
      <w:pPr>
        <w:pStyle w:val="Heading4"/>
        <w:spacing w:before="251"/>
      </w:pPr>
      <w:r>
        <w:t>Step</w:t>
      </w:r>
      <w:r>
        <w:rPr>
          <w:spacing w:val="-5"/>
        </w:rPr>
        <w:t xml:space="preserve"> </w:t>
      </w:r>
      <w:r>
        <w:t>3:</w:t>
      </w:r>
      <w:r>
        <w:rPr>
          <w:spacing w:val="-4"/>
        </w:rPr>
        <w:t xml:space="preserve"> </w:t>
      </w:r>
      <w:r>
        <w:t>PjBL</w:t>
      </w:r>
      <w:r>
        <w:rPr>
          <w:spacing w:val="-4"/>
        </w:rPr>
        <w:t xml:space="preserve"> </w:t>
      </w:r>
      <w:r>
        <w:t>–</w:t>
      </w:r>
      <w:r>
        <w:rPr>
          <w:spacing w:val="-4"/>
        </w:rPr>
        <w:t xml:space="preserve"> </w:t>
      </w:r>
      <w:r>
        <w:t>Prototyping</w:t>
      </w:r>
      <w:r>
        <w:rPr>
          <w:spacing w:val="-4"/>
        </w:rPr>
        <w:t xml:space="preserve"> </w:t>
      </w:r>
      <w:r>
        <w:t>and</w:t>
      </w:r>
      <w:r>
        <w:rPr>
          <w:spacing w:val="-4"/>
        </w:rPr>
        <w:t xml:space="preserve"> </w:t>
      </w:r>
      <w:r>
        <w:rPr>
          <w:spacing w:val="-2"/>
        </w:rPr>
        <w:t>testing</w:t>
      </w:r>
    </w:p>
    <w:p w14:paraId="5BF44B1F" w14:textId="77777777" w:rsidR="00CF0436" w:rsidRDefault="00000000">
      <w:pPr>
        <w:pStyle w:val="ListParagraph"/>
        <w:numPr>
          <w:ilvl w:val="0"/>
          <w:numId w:val="1"/>
        </w:numPr>
        <w:tabs>
          <w:tab w:val="left" w:pos="719"/>
        </w:tabs>
        <w:ind w:left="719" w:hanging="359"/>
      </w:pPr>
      <w:r>
        <w:t>Form</w:t>
      </w:r>
      <w:r>
        <w:rPr>
          <w:spacing w:val="-6"/>
        </w:rPr>
        <w:t xml:space="preserve"> </w:t>
      </w:r>
      <w:r>
        <w:t>teams</w:t>
      </w:r>
      <w:r>
        <w:rPr>
          <w:spacing w:val="-5"/>
        </w:rPr>
        <w:t xml:space="preserve"> </w:t>
      </w:r>
      <w:r>
        <w:t>with</w:t>
      </w:r>
      <w:r>
        <w:rPr>
          <w:spacing w:val="-5"/>
        </w:rPr>
        <w:t xml:space="preserve"> </w:t>
      </w:r>
      <w:r>
        <w:t>assigned</w:t>
      </w:r>
      <w:r>
        <w:rPr>
          <w:spacing w:val="-5"/>
        </w:rPr>
        <w:t xml:space="preserve"> </w:t>
      </w:r>
      <w:r>
        <w:rPr>
          <w:spacing w:val="-2"/>
        </w:rPr>
        <w:t>roles</w:t>
      </w:r>
    </w:p>
    <w:p w14:paraId="45F2C3D5" w14:textId="77777777" w:rsidR="00CF0436" w:rsidRDefault="00000000">
      <w:pPr>
        <w:pStyle w:val="ListParagraph"/>
        <w:numPr>
          <w:ilvl w:val="0"/>
          <w:numId w:val="1"/>
        </w:numPr>
        <w:tabs>
          <w:tab w:val="left" w:pos="719"/>
        </w:tabs>
        <w:ind w:left="719" w:hanging="359"/>
      </w:pPr>
      <w:r>
        <w:t>Plan</w:t>
      </w:r>
      <w:r>
        <w:rPr>
          <w:spacing w:val="-4"/>
        </w:rPr>
        <w:t xml:space="preserve"> </w:t>
      </w:r>
      <w:r>
        <w:t>tasks</w:t>
      </w:r>
      <w:r>
        <w:rPr>
          <w:spacing w:val="-4"/>
        </w:rPr>
        <w:t xml:space="preserve"> </w:t>
      </w:r>
      <w:r>
        <w:t>and</w:t>
      </w:r>
      <w:r>
        <w:rPr>
          <w:spacing w:val="-4"/>
        </w:rPr>
        <w:t xml:space="preserve"> </w:t>
      </w:r>
      <w:r>
        <w:rPr>
          <w:spacing w:val="-2"/>
        </w:rPr>
        <w:t>timelines</w:t>
      </w:r>
    </w:p>
    <w:p w14:paraId="0D4FA344" w14:textId="77777777" w:rsidR="00CF0436" w:rsidRDefault="00000000">
      <w:pPr>
        <w:pStyle w:val="ListParagraph"/>
        <w:numPr>
          <w:ilvl w:val="0"/>
          <w:numId w:val="1"/>
        </w:numPr>
        <w:tabs>
          <w:tab w:val="left" w:pos="719"/>
        </w:tabs>
        <w:ind w:left="719" w:hanging="359"/>
      </w:pPr>
      <w:r>
        <w:t>Build</w:t>
      </w:r>
      <w:r>
        <w:rPr>
          <w:spacing w:val="-9"/>
        </w:rPr>
        <w:t xml:space="preserve"> </w:t>
      </w:r>
      <w:r>
        <w:t>prototypes</w:t>
      </w:r>
      <w:r>
        <w:rPr>
          <w:spacing w:val="-9"/>
        </w:rPr>
        <w:t xml:space="preserve"> </w:t>
      </w:r>
      <w:r>
        <w:t>with</w:t>
      </w:r>
      <w:r>
        <w:rPr>
          <w:spacing w:val="-8"/>
        </w:rPr>
        <w:t xml:space="preserve"> </w:t>
      </w:r>
      <w:r>
        <w:t>microcontrollers,</w:t>
      </w:r>
      <w:r>
        <w:rPr>
          <w:spacing w:val="-8"/>
        </w:rPr>
        <w:t xml:space="preserve"> </w:t>
      </w:r>
      <w:r>
        <w:t>motors,</w:t>
      </w:r>
      <w:r>
        <w:rPr>
          <w:spacing w:val="-7"/>
        </w:rPr>
        <w:t xml:space="preserve"> </w:t>
      </w:r>
      <w:r>
        <w:rPr>
          <w:spacing w:val="-2"/>
        </w:rPr>
        <w:t>sensors</w:t>
      </w:r>
    </w:p>
    <w:p w14:paraId="433715DC" w14:textId="77777777" w:rsidR="00CF0436" w:rsidRDefault="00000000">
      <w:pPr>
        <w:pStyle w:val="ListParagraph"/>
        <w:numPr>
          <w:ilvl w:val="0"/>
          <w:numId w:val="1"/>
        </w:numPr>
        <w:tabs>
          <w:tab w:val="left" w:pos="719"/>
        </w:tabs>
        <w:ind w:left="719" w:hanging="359"/>
      </w:pPr>
      <w:r>
        <w:t>Integrate</w:t>
      </w:r>
      <w:r>
        <w:rPr>
          <w:spacing w:val="-9"/>
        </w:rPr>
        <w:t xml:space="preserve"> </w:t>
      </w:r>
      <w:r>
        <w:t>HCD</w:t>
      </w:r>
      <w:r>
        <w:rPr>
          <w:spacing w:val="-7"/>
        </w:rPr>
        <w:t xml:space="preserve"> </w:t>
      </w:r>
      <w:r>
        <w:t>features</w:t>
      </w:r>
      <w:r>
        <w:rPr>
          <w:spacing w:val="-7"/>
        </w:rPr>
        <w:t xml:space="preserve"> </w:t>
      </w:r>
      <w:r>
        <w:t>(alerts,</w:t>
      </w:r>
      <w:r>
        <w:rPr>
          <w:spacing w:val="-7"/>
        </w:rPr>
        <w:t xml:space="preserve"> </w:t>
      </w:r>
      <w:r>
        <w:rPr>
          <w:spacing w:val="-2"/>
        </w:rPr>
        <w:t>accessibility)</w:t>
      </w:r>
    </w:p>
    <w:p w14:paraId="334E6E91" w14:textId="77777777" w:rsidR="00CF0436" w:rsidRDefault="00000000">
      <w:pPr>
        <w:pStyle w:val="ListParagraph"/>
        <w:numPr>
          <w:ilvl w:val="0"/>
          <w:numId w:val="1"/>
        </w:numPr>
        <w:tabs>
          <w:tab w:val="left" w:pos="719"/>
        </w:tabs>
        <w:spacing w:before="14"/>
        <w:ind w:left="719" w:hanging="359"/>
      </w:pPr>
      <w:r>
        <w:t>Test</w:t>
      </w:r>
      <w:r>
        <w:rPr>
          <w:spacing w:val="-8"/>
        </w:rPr>
        <w:t xml:space="preserve"> </w:t>
      </w:r>
      <w:r>
        <w:t>in</w:t>
      </w:r>
      <w:r>
        <w:rPr>
          <w:spacing w:val="-8"/>
        </w:rPr>
        <w:t xml:space="preserve"> </w:t>
      </w:r>
      <w:r>
        <w:t>simulated</w:t>
      </w:r>
      <w:r>
        <w:rPr>
          <w:spacing w:val="-7"/>
        </w:rPr>
        <w:t xml:space="preserve"> </w:t>
      </w:r>
      <w:r>
        <w:t>environments,</w:t>
      </w:r>
      <w:r>
        <w:rPr>
          <w:spacing w:val="-7"/>
        </w:rPr>
        <w:t xml:space="preserve"> </w:t>
      </w:r>
      <w:r>
        <w:t>collect</w:t>
      </w:r>
      <w:r>
        <w:rPr>
          <w:spacing w:val="-8"/>
        </w:rPr>
        <w:t xml:space="preserve"> </w:t>
      </w:r>
      <w:r>
        <w:t>performance</w:t>
      </w:r>
      <w:r>
        <w:rPr>
          <w:spacing w:val="-7"/>
        </w:rPr>
        <w:t xml:space="preserve"> </w:t>
      </w:r>
      <w:r>
        <w:rPr>
          <w:spacing w:val="-4"/>
        </w:rPr>
        <w:t>data</w:t>
      </w:r>
    </w:p>
    <w:p w14:paraId="62F47BC1" w14:textId="77777777" w:rsidR="00CF0436" w:rsidRDefault="00000000">
      <w:pPr>
        <w:pStyle w:val="ListParagraph"/>
        <w:numPr>
          <w:ilvl w:val="0"/>
          <w:numId w:val="1"/>
        </w:numPr>
        <w:tabs>
          <w:tab w:val="left" w:pos="719"/>
        </w:tabs>
        <w:ind w:left="719" w:hanging="359"/>
      </w:pPr>
      <w:r>
        <w:t>Refine</w:t>
      </w:r>
      <w:r>
        <w:rPr>
          <w:spacing w:val="-6"/>
        </w:rPr>
        <w:t xml:space="preserve"> </w:t>
      </w:r>
      <w:r>
        <w:t>design</w:t>
      </w:r>
      <w:r>
        <w:rPr>
          <w:spacing w:val="-5"/>
        </w:rPr>
        <w:t xml:space="preserve"> </w:t>
      </w:r>
      <w:r>
        <w:t>and</w:t>
      </w:r>
      <w:r>
        <w:rPr>
          <w:spacing w:val="-5"/>
        </w:rPr>
        <w:t xml:space="preserve"> </w:t>
      </w:r>
      <w:r>
        <w:t>reflect</w:t>
      </w:r>
      <w:r>
        <w:rPr>
          <w:spacing w:val="-5"/>
        </w:rPr>
        <w:t xml:space="preserve"> </w:t>
      </w:r>
      <w:r>
        <w:t>on</w:t>
      </w:r>
      <w:r>
        <w:rPr>
          <w:spacing w:val="-6"/>
        </w:rPr>
        <w:t xml:space="preserve"> </w:t>
      </w:r>
      <w:r>
        <w:t>safety,</w:t>
      </w:r>
      <w:r>
        <w:rPr>
          <w:spacing w:val="-4"/>
        </w:rPr>
        <w:t xml:space="preserve"> </w:t>
      </w:r>
      <w:r>
        <w:t>comfort,</w:t>
      </w:r>
      <w:r>
        <w:rPr>
          <w:spacing w:val="-4"/>
        </w:rPr>
        <w:t xml:space="preserve"> </w:t>
      </w:r>
      <w:r>
        <w:t>and</w:t>
      </w:r>
      <w:r>
        <w:rPr>
          <w:spacing w:val="-5"/>
        </w:rPr>
        <w:t xml:space="preserve"> </w:t>
      </w:r>
      <w:r>
        <w:rPr>
          <w:spacing w:val="-2"/>
        </w:rPr>
        <w:t>control</w:t>
      </w:r>
    </w:p>
    <w:p w14:paraId="583C751A" w14:textId="77777777" w:rsidR="00CF0436" w:rsidRDefault="00CF0436">
      <w:pPr>
        <w:pStyle w:val="BodyText"/>
        <w:spacing w:before="229"/>
      </w:pPr>
    </w:p>
    <w:p w14:paraId="2265460E" w14:textId="77777777" w:rsidR="00CF0436" w:rsidRDefault="00000000">
      <w:pPr>
        <w:pStyle w:val="Heading2"/>
      </w:pPr>
      <w:r>
        <w:rPr>
          <w:spacing w:val="-2"/>
        </w:rPr>
        <w:t>Conclusion</w:t>
      </w:r>
    </w:p>
    <w:p w14:paraId="223D583C" w14:textId="77777777" w:rsidR="00CF0436" w:rsidRDefault="00000000">
      <w:pPr>
        <w:pStyle w:val="BodyText"/>
        <w:spacing w:before="239"/>
        <w:ind w:right="357"/>
        <w:jc w:val="both"/>
      </w:pPr>
      <w:r>
        <w:t>Selecting a pedagogical framework is not a one-size-fits-all decision. It should be guided by real-world problems students explore, the cognitive and creative skills we aim to develop, and the need to integrate curriculum</w:t>
      </w:r>
      <w:r>
        <w:rPr>
          <w:spacing w:val="-8"/>
        </w:rPr>
        <w:t xml:space="preserve"> </w:t>
      </w:r>
      <w:r>
        <w:t>outcomes</w:t>
      </w:r>
      <w:r>
        <w:rPr>
          <w:spacing w:val="-8"/>
        </w:rPr>
        <w:t xml:space="preserve"> </w:t>
      </w:r>
      <w:r>
        <w:t>across</w:t>
      </w:r>
      <w:r>
        <w:rPr>
          <w:spacing w:val="-9"/>
        </w:rPr>
        <w:t xml:space="preserve"> </w:t>
      </w:r>
      <w:r>
        <w:t>learning</w:t>
      </w:r>
      <w:r>
        <w:rPr>
          <w:spacing w:val="-8"/>
        </w:rPr>
        <w:t xml:space="preserve"> </w:t>
      </w:r>
      <w:r>
        <w:t>areas.</w:t>
      </w:r>
      <w:r>
        <w:rPr>
          <w:spacing w:val="-8"/>
        </w:rPr>
        <w:t xml:space="preserve"> </w:t>
      </w:r>
      <w:r>
        <w:t>This</w:t>
      </w:r>
      <w:r>
        <w:rPr>
          <w:spacing w:val="-8"/>
        </w:rPr>
        <w:t xml:space="preserve"> </w:t>
      </w:r>
      <w:r>
        <w:t>paper</w:t>
      </w:r>
      <w:r>
        <w:rPr>
          <w:spacing w:val="-8"/>
        </w:rPr>
        <w:t xml:space="preserve"> </w:t>
      </w:r>
      <w:r>
        <w:t>advocates</w:t>
      </w:r>
      <w:r>
        <w:rPr>
          <w:spacing w:val="-8"/>
        </w:rPr>
        <w:t xml:space="preserve"> </w:t>
      </w:r>
      <w:r>
        <w:t>for</w:t>
      </w:r>
      <w:r>
        <w:rPr>
          <w:spacing w:val="-8"/>
        </w:rPr>
        <w:t xml:space="preserve"> </w:t>
      </w:r>
      <w:r>
        <w:t>a</w:t>
      </w:r>
      <w:r>
        <w:rPr>
          <w:spacing w:val="-9"/>
        </w:rPr>
        <w:t xml:space="preserve"> </w:t>
      </w:r>
      <w:r>
        <w:t>sequential</w:t>
      </w:r>
      <w:r>
        <w:rPr>
          <w:spacing w:val="-7"/>
        </w:rPr>
        <w:t xml:space="preserve"> </w:t>
      </w:r>
      <w:r>
        <w:t>progression</w:t>
      </w:r>
      <w:r>
        <w:rPr>
          <w:spacing w:val="-8"/>
        </w:rPr>
        <w:t xml:space="preserve"> </w:t>
      </w:r>
      <w:r>
        <w:t>of</w:t>
      </w:r>
      <w:r>
        <w:rPr>
          <w:spacing w:val="-8"/>
        </w:rPr>
        <w:t xml:space="preserve"> </w:t>
      </w:r>
      <w:r>
        <w:t>IBL,</w:t>
      </w:r>
      <w:r>
        <w:rPr>
          <w:spacing w:val="-8"/>
        </w:rPr>
        <w:t xml:space="preserve"> </w:t>
      </w:r>
      <w:r>
        <w:t xml:space="preserve">HCD and PjBL to develop both the technical and human capacities essential for meaningful mechatronics </w:t>
      </w:r>
      <w:r>
        <w:rPr>
          <w:spacing w:val="-2"/>
        </w:rPr>
        <w:t>learning.</w:t>
      </w:r>
    </w:p>
    <w:p w14:paraId="266EC4C6" w14:textId="77777777" w:rsidR="00CF0436" w:rsidRDefault="00000000">
      <w:pPr>
        <w:pStyle w:val="BodyText"/>
        <w:spacing w:before="118"/>
        <w:ind w:right="357"/>
        <w:jc w:val="both"/>
      </w:pPr>
      <w:r>
        <w:t>While</w:t>
      </w:r>
      <w:r>
        <w:rPr>
          <w:spacing w:val="-3"/>
        </w:rPr>
        <w:t xml:space="preserve"> </w:t>
      </w:r>
      <w:r>
        <w:t>these</w:t>
      </w:r>
      <w:r>
        <w:rPr>
          <w:spacing w:val="-2"/>
        </w:rPr>
        <w:t xml:space="preserve"> </w:t>
      </w:r>
      <w:r>
        <w:t>approaches</w:t>
      </w:r>
      <w:r>
        <w:rPr>
          <w:spacing w:val="-2"/>
        </w:rPr>
        <w:t xml:space="preserve"> </w:t>
      </w:r>
      <w:r>
        <w:t>overlap</w:t>
      </w:r>
      <w:r>
        <w:rPr>
          <w:spacing w:val="-3"/>
        </w:rPr>
        <w:t xml:space="preserve"> </w:t>
      </w:r>
      <w:r>
        <w:t>one</w:t>
      </w:r>
      <w:r>
        <w:rPr>
          <w:spacing w:val="-3"/>
        </w:rPr>
        <w:t xml:space="preserve"> </w:t>
      </w:r>
      <w:r>
        <w:t>another,</w:t>
      </w:r>
      <w:r>
        <w:rPr>
          <w:spacing w:val="-3"/>
        </w:rPr>
        <w:t xml:space="preserve"> </w:t>
      </w:r>
      <w:r>
        <w:t>each</w:t>
      </w:r>
      <w:r>
        <w:rPr>
          <w:spacing w:val="-3"/>
        </w:rPr>
        <w:t xml:space="preserve"> </w:t>
      </w:r>
      <w:r>
        <w:t>emphasises</w:t>
      </w:r>
      <w:r>
        <w:rPr>
          <w:spacing w:val="-3"/>
        </w:rPr>
        <w:t xml:space="preserve"> </w:t>
      </w:r>
      <w:r>
        <w:t>different</w:t>
      </w:r>
      <w:r>
        <w:rPr>
          <w:spacing w:val="-3"/>
        </w:rPr>
        <w:t xml:space="preserve"> </w:t>
      </w:r>
      <w:r>
        <w:t>facets</w:t>
      </w:r>
      <w:r>
        <w:rPr>
          <w:spacing w:val="-3"/>
        </w:rPr>
        <w:t xml:space="preserve"> </w:t>
      </w:r>
      <w:r>
        <w:t>of</w:t>
      </w:r>
      <w:r>
        <w:rPr>
          <w:spacing w:val="-2"/>
        </w:rPr>
        <w:t xml:space="preserve"> </w:t>
      </w:r>
      <w:r>
        <w:t>the</w:t>
      </w:r>
      <w:r>
        <w:rPr>
          <w:spacing w:val="-3"/>
        </w:rPr>
        <w:t xml:space="preserve"> </w:t>
      </w:r>
      <w:r>
        <w:t>learning</w:t>
      </w:r>
      <w:r>
        <w:rPr>
          <w:spacing w:val="-3"/>
        </w:rPr>
        <w:t xml:space="preserve"> </w:t>
      </w:r>
      <w:r>
        <w:t>process.</w:t>
      </w:r>
      <w:r>
        <w:rPr>
          <w:spacing w:val="-4"/>
        </w:rPr>
        <w:t xml:space="preserve"> </w:t>
      </w:r>
      <w:r>
        <w:t>IBL fosters curiosity, conceptual exploration, and critical problem-solving through questioning, hypothesis testing, and deep engagement (Albion et al., 2022). HCD builds on this by centring empathy, ethical reasoning, and creative ideation, ensuring that design solutions address functional needs and the human experience (IDEO, 2015). PjBL extends these insights into real-world application, promoting systems thinking, interdisciplinary knowledge transfer, and collaborative innovation through authentic projects (Zhang et al., 2024).</w:t>
      </w:r>
    </w:p>
    <w:p w14:paraId="027FA4A5" w14:textId="77777777" w:rsidR="00CF0436" w:rsidRDefault="00000000">
      <w:pPr>
        <w:pStyle w:val="BodyText"/>
        <w:spacing w:before="120"/>
        <w:ind w:right="353"/>
        <w:jc w:val="both"/>
      </w:pPr>
      <w:r>
        <w:t>This sequenced progression cultivates design, computational, and systems thinking alongside ethical decision-making. By aligning each phase with curricular goals and authentic engineering challenges, educators</w:t>
      </w:r>
      <w:r>
        <w:rPr>
          <w:spacing w:val="-13"/>
        </w:rPr>
        <w:t xml:space="preserve"> </w:t>
      </w:r>
      <w:r>
        <w:t>can</w:t>
      </w:r>
      <w:r>
        <w:rPr>
          <w:spacing w:val="-14"/>
        </w:rPr>
        <w:t xml:space="preserve"> </w:t>
      </w:r>
      <w:r>
        <w:t>guide</w:t>
      </w:r>
      <w:r>
        <w:rPr>
          <w:spacing w:val="-14"/>
        </w:rPr>
        <w:t xml:space="preserve"> </w:t>
      </w:r>
      <w:r>
        <w:t>students</w:t>
      </w:r>
      <w:r>
        <w:rPr>
          <w:spacing w:val="-13"/>
        </w:rPr>
        <w:t xml:space="preserve"> </w:t>
      </w:r>
      <w:r>
        <w:t>to</w:t>
      </w:r>
      <w:r>
        <w:rPr>
          <w:spacing w:val="-14"/>
        </w:rPr>
        <w:t xml:space="preserve"> </w:t>
      </w:r>
      <w:r>
        <w:t>become</w:t>
      </w:r>
      <w:r>
        <w:rPr>
          <w:spacing w:val="-13"/>
        </w:rPr>
        <w:t xml:space="preserve"> </w:t>
      </w:r>
      <w:r>
        <w:t>competent</w:t>
      </w:r>
      <w:r>
        <w:rPr>
          <w:spacing w:val="-13"/>
        </w:rPr>
        <w:t xml:space="preserve"> </w:t>
      </w:r>
      <w:r>
        <w:t>problem-solvers</w:t>
      </w:r>
      <w:r>
        <w:rPr>
          <w:spacing w:val="-13"/>
        </w:rPr>
        <w:t xml:space="preserve"> </w:t>
      </w:r>
      <w:r>
        <w:t>and</w:t>
      </w:r>
      <w:r>
        <w:rPr>
          <w:spacing w:val="-14"/>
        </w:rPr>
        <w:t xml:space="preserve"> </w:t>
      </w:r>
      <w:r>
        <w:t>ethically</w:t>
      </w:r>
      <w:r>
        <w:rPr>
          <w:spacing w:val="-14"/>
        </w:rPr>
        <w:t xml:space="preserve"> </w:t>
      </w:r>
      <w:r>
        <w:t>aware</w:t>
      </w:r>
      <w:r>
        <w:rPr>
          <w:spacing w:val="-14"/>
        </w:rPr>
        <w:t xml:space="preserve"> </w:t>
      </w:r>
      <w:r>
        <w:t>designers</w:t>
      </w:r>
      <w:r>
        <w:rPr>
          <w:spacing w:val="-13"/>
        </w:rPr>
        <w:t xml:space="preserve"> </w:t>
      </w:r>
      <w:r>
        <w:t>who</w:t>
      </w:r>
      <w:r>
        <w:rPr>
          <w:spacing w:val="-14"/>
        </w:rPr>
        <w:t xml:space="preserve"> </w:t>
      </w:r>
      <w:r>
        <w:t>code with purpose, think in systems, design with empathy and reflect critically to navigate the complex, interdisciplinary landscape of mechatronics and STEM education (Waters et al., 2025).</w:t>
      </w:r>
    </w:p>
    <w:p w14:paraId="75DBF0B5" w14:textId="77777777" w:rsidR="00CF0436" w:rsidRDefault="00000000">
      <w:pPr>
        <w:pStyle w:val="Heading2"/>
        <w:spacing w:before="123"/>
      </w:pPr>
      <w:r>
        <w:rPr>
          <w:spacing w:val="-2"/>
        </w:rPr>
        <w:t>References</w:t>
      </w:r>
    </w:p>
    <w:p w14:paraId="11AE3463" w14:textId="77777777" w:rsidR="00CF0436" w:rsidRDefault="00000000">
      <w:pPr>
        <w:spacing w:before="239"/>
      </w:pPr>
      <w:r>
        <w:t>Albion,</w:t>
      </w:r>
      <w:r>
        <w:rPr>
          <w:spacing w:val="-7"/>
        </w:rPr>
        <w:t xml:space="preserve"> </w:t>
      </w:r>
      <w:r>
        <w:t>P.,</w:t>
      </w:r>
      <w:r>
        <w:rPr>
          <w:spacing w:val="-5"/>
        </w:rPr>
        <w:t xml:space="preserve"> </w:t>
      </w:r>
      <w:r>
        <w:t>Campbell,</w:t>
      </w:r>
      <w:r>
        <w:rPr>
          <w:spacing w:val="-4"/>
        </w:rPr>
        <w:t xml:space="preserve"> </w:t>
      </w:r>
      <w:r>
        <w:t>C.,</w:t>
      </w:r>
      <w:r>
        <w:rPr>
          <w:spacing w:val="-5"/>
        </w:rPr>
        <w:t xml:space="preserve"> </w:t>
      </w:r>
      <w:r>
        <w:t>&amp;</w:t>
      </w:r>
      <w:r>
        <w:rPr>
          <w:spacing w:val="-5"/>
        </w:rPr>
        <w:t xml:space="preserve"> </w:t>
      </w:r>
      <w:r>
        <w:t>Jobling,</w:t>
      </w:r>
      <w:r>
        <w:rPr>
          <w:spacing w:val="-5"/>
        </w:rPr>
        <w:t xml:space="preserve"> </w:t>
      </w:r>
      <w:r>
        <w:t>W.</w:t>
      </w:r>
      <w:r>
        <w:rPr>
          <w:spacing w:val="-5"/>
        </w:rPr>
        <w:t xml:space="preserve"> </w:t>
      </w:r>
      <w:r>
        <w:t>(2022).</w:t>
      </w:r>
      <w:r>
        <w:rPr>
          <w:spacing w:val="-7"/>
        </w:rPr>
        <w:t xml:space="preserve"> </w:t>
      </w:r>
      <w:r>
        <w:rPr>
          <w:i/>
        </w:rPr>
        <w:t>Technologies</w:t>
      </w:r>
      <w:r>
        <w:rPr>
          <w:i/>
          <w:spacing w:val="-5"/>
        </w:rPr>
        <w:t xml:space="preserve"> </w:t>
      </w:r>
      <w:r>
        <w:rPr>
          <w:i/>
        </w:rPr>
        <w:t>education</w:t>
      </w:r>
      <w:r>
        <w:rPr>
          <w:i/>
          <w:spacing w:val="-6"/>
        </w:rPr>
        <w:t xml:space="preserve"> </w:t>
      </w:r>
      <w:r>
        <w:rPr>
          <w:i/>
        </w:rPr>
        <w:t>for</w:t>
      </w:r>
      <w:r>
        <w:rPr>
          <w:i/>
          <w:spacing w:val="-5"/>
        </w:rPr>
        <w:t xml:space="preserve"> </w:t>
      </w:r>
      <w:r>
        <w:rPr>
          <w:i/>
        </w:rPr>
        <w:t>the</w:t>
      </w:r>
      <w:r>
        <w:rPr>
          <w:i/>
          <w:spacing w:val="-6"/>
        </w:rPr>
        <w:t xml:space="preserve"> </w:t>
      </w:r>
      <w:r>
        <w:rPr>
          <w:i/>
        </w:rPr>
        <w:t>primary</w:t>
      </w:r>
      <w:r>
        <w:rPr>
          <w:i/>
          <w:spacing w:val="-5"/>
        </w:rPr>
        <w:t xml:space="preserve"> </w:t>
      </w:r>
      <w:r>
        <w:rPr>
          <w:i/>
        </w:rPr>
        <w:t>years</w:t>
      </w:r>
      <w:r>
        <w:rPr>
          <w:i/>
          <w:spacing w:val="-6"/>
        </w:rPr>
        <w:t xml:space="preserve"> </w:t>
      </w:r>
      <w:r>
        <w:t>(2nd</w:t>
      </w:r>
      <w:r>
        <w:rPr>
          <w:spacing w:val="-5"/>
        </w:rPr>
        <w:t xml:space="preserve"> </w:t>
      </w:r>
      <w:r>
        <w:rPr>
          <w:spacing w:val="-2"/>
        </w:rPr>
        <w:t>ed.).</w:t>
      </w:r>
    </w:p>
    <w:p w14:paraId="631C8245" w14:textId="77777777" w:rsidR="00CF0436" w:rsidRDefault="00000000">
      <w:pPr>
        <w:pStyle w:val="BodyText"/>
        <w:spacing w:before="2" w:line="251" w:lineRule="exact"/>
        <w:ind w:left="567"/>
      </w:pPr>
      <w:r>
        <w:t>Cengage</w:t>
      </w:r>
      <w:r>
        <w:rPr>
          <w:spacing w:val="-7"/>
        </w:rPr>
        <w:t xml:space="preserve"> </w:t>
      </w:r>
      <w:r>
        <w:rPr>
          <w:spacing w:val="-2"/>
        </w:rPr>
        <w:t>Learning.</w:t>
      </w:r>
    </w:p>
    <w:p w14:paraId="57BE75C5" w14:textId="77777777" w:rsidR="00CF0436" w:rsidRDefault="00000000">
      <w:pPr>
        <w:pStyle w:val="BodyText"/>
        <w:spacing w:before="0" w:line="251" w:lineRule="exact"/>
      </w:pPr>
      <w:r>
        <w:t>Blumenfeld,</w:t>
      </w:r>
      <w:r>
        <w:rPr>
          <w:spacing w:val="-6"/>
        </w:rPr>
        <w:t xml:space="preserve"> </w:t>
      </w:r>
      <w:r>
        <w:t>P.</w:t>
      </w:r>
      <w:r>
        <w:rPr>
          <w:spacing w:val="-4"/>
        </w:rPr>
        <w:t xml:space="preserve"> </w:t>
      </w:r>
      <w:r>
        <w:t>C.,</w:t>
      </w:r>
      <w:r>
        <w:rPr>
          <w:spacing w:val="-3"/>
        </w:rPr>
        <w:t xml:space="preserve"> </w:t>
      </w:r>
      <w:r>
        <w:t>Soloway,</w:t>
      </w:r>
      <w:r>
        <w:rPr>
          <w:spacing w:val="-4"/>
        </w:rPr>
        <w:t xml:space="preserve"> </w:t>
      </w:r>
      <w:r>
        <w:t>E.,</w:t>
      </w:r>
      <w:r>
        <w:rPr>
          <w:spacing w:val="-4"/>
        </w:rPr>
        <w:t xml:space="preserve"> </w:t>
      </w:r>
      <w:r>
        <w:t>Marx,</w:t>
      </w:r>
      <w:r>
        <w:rPr>
          <w:spacing w:val="-3"/>
        </w:rPr>
        <w:t xml:space="preserve"> </w:t>
      </w:r>
      <w:r>
        <w:t>R.</w:t>
      </w:r>
      <w:r>
        <w:rPr>
          <w:spacing w:val="-4"/>
        </w:rPr>
        <w:t xml:space="preserve"> </w:t>
      </w:r>
      <w:r>
        <w:t>W.,</w:t>
      </w:r>
      <w:r>
        <w:rPr>
          <w:spacing w:val="-4"/>
        </w:rPr>
        <w:t xml:space="preserve"> </w:t>
      </w:r>
      <w:r>
        <w:t>Krajcik,</w:t>
      </w:r>
      <w:r>
        <w:rPr>
          <w:spacing w:val="-3"/>
        </w:rPr>
        <w:t xml:space="preserve"> </w:t>
      </w:r>
      <w:r>
        <w:t>J.</w:t>
      </w:r>
      <w:r>
        <w:rPr>
          <w:spacing w:val="-4"/>
        </w:rPr>
        <w:t xml:space="preserve"> </w:t>
      </w:r>
      <w:r>
        <w:t>S.,</w:t>
      </w:r>
      <w:r>
        <w:rPr>
          <w:spacing w:val="-3"/>
        </w:rPr>
        <w:t xml:space="preserve"> </w:t>
      </w:r>
      <w:r>
        <w:t>Guzdial,</w:t>
      </w:r>
      <w:r>
        <w:rPr>
          <w:spacing w:val="-4"/>
        </w:rPr>
        <w:t xml:space="preserve"> </w:t>
      </w:r>
      <w:r>
        <w:t>M.,</w:t>
      </w:r>
      <w:r>
        <w:rPr>
          <w:spacing w:val="-4"/>
        </w:rPr>
        <w:t xml:space="preserve"> </w:t>
      </w:r>
      <w:r>
        <w:t>&amp;</w:t>
      </w:r>
      <w:r>
        <w:rPr>
          <w:spacing w:val="-4"/>
        </w:rPr>
        <w:t xml:space="preserve"> </w:t>
      </w:r>
      <w:r>
        <w:t>Palincsar,</w:t>
      </w:r>
      <w:r>
        <w:rPr>
          <w:spacing w:val="-4"/>
        </w:rPr>
        <w:t xml:space="preserve"> </w:t>
      </w:r>
      <w:r>
        <w:t>A.</w:t>
      </w:r>
      <w:r>
        <w:rPr>
          <w:spacing w:val="-3"/>
        </w:rPr>
        <w:t xml:space="preserve"> </w:t>
      </w:r>
      <w:r>
        <w:rPr>
          <w:spacing w:val="-2"/>
        </w:rPr>
        <w:t>(1991).</w:t>
      </w:r>
    </w:p>
    <w:p w14:paraId="40B8E533" w14:textId="77777777" w:rsidR="00CF0436" w:rsidRDefault="00000000">
      <w:pPr>
        <w:pStyle w:val="BodyText"/>
        <w:spacing w:before="1"/>
        <w:ind w:left="567"/>
      </w:pPr>
      <w:r>
        <w:t>Motivating</w:t>
      </w:r>
      <w:r>
        <w:rPr>
          <w:spacing w:val="-4"/>
        </w:rPr>
        <w:t xml:space="preserve"> </w:t>
      </w:r>
      <w:r>
        <w:t>project-based</w:t>
      </w:r>
      <w:r>
        <w:rPr>
          <w:spacing w:val="-4"/>
        </w:rPr>
        <w:t xml:space="preserve"> </w:t>
      </w:r>
      <w:r>
        <w:t>learning:</w:t>
      </w:r>
      <w:r>
        <w:rPr>
          <w:spacing w:val="-4"/>
        </w:rPr>
        <w:t xml:space="preserve"> </w:t>
      </w:r>
      <w:r>
        <w:t>Sustaining</w:t>
      </w:r>
      <w:r>
        <w:rPr>
          <w:spacing w:val="-4"/>
        </w:rPr>
        <w:t xml:space="preserve"> </w:t>
      </w:r>
      <w:r>
        <w:t>the</w:t>
      </w:r>
      <w:r>
        <w:rPr>
          <w:spacing w:val="-4"/>
        </w:rPr>
        <w:t xml:space="preserve"> </w:t>
      </w:r>
      <w:r>
        <w:t>doing,</w:t>
      </w:r>
      <w:r>
        <w:rPr>
          <w:spacing w:val="-4"/>
        </w:rPr>
        <w:t xml:space="preserve"> </w:t>
      </w:r>
      <w:r>
        <w:t>supporting</w:t>
      </w:r>
      <w:r>
        <w:rPr>
          <w:spacing w:val="-4"/>
        </w:rPr>
        <w:t xml:space="preserve"> </w:t>
      </w:r>
      <w:r>
        <w:t>the</w:t>
      </w:r>
      <w:r>
        <w:rPr>
          <w:spacing w:val="-4"/>
        </w:rPr>
        <w:t xml:space="preserve"> </w:t>
      </w:r>
      <w:r>
        <w:t>learning.</w:t>
      </w:r>
      <w:r>
        <w:rPr>
          <w:spacing w:val="-6"/>
        </w:rPr>
        <w:t xml:space="preserve"> </w:t>
      </w:r>
      <w:r>
        <w:rPr>
          <w:i/>
        </w:rPr>
        <w:t>Educational Psychologist</w:t>
      </w:r>
      <w:r>
        <w:t xml:space="preserve">, 26(3), 369–398. </w:t>
      </w:r>
      <w:hyperlink r:id="rId37">
        <w:r>
          <w:rPr>
            <w:color w:val="467886"/>
          </w:rPr>
          <w:t>https://doi.org/10.1207/s15326985ep2603&amp;4_8</w:t>
        </w:r>
      </w:hyperlink>
    </w:p>
    <w:p w14:paraId="103DBF2E" w14:textId="77777777" w:rsidR="00CF0436" w:rsidRDefault="00CF0436">
      <w:pPr>
        <w:pStyle w:val="BodyText"/>
        <w:sectPr w:rsidR="00CF0436">
          <w:footerReference w:type="default" r:id="rId38"/>
          <w:pgSz w:w="12240" w:h="15840"/>
          <w:pgMar w:top="1360" w:right="1080" w:bottom="1000" w:left="1440" w:header="0" w:footer="813" w:gutter="0"/>
          <w:cols w:space="720"/>
        </w:sectPr>
      </w:pPr>
    </w:p>
    <w:p w14:paraId="2BDBFF89" w14:textId="77777777" w:rsidR="00CF0436" w:rsidRDefault="00000000">
      <w:pPr>
        <w:spacing w:before="81" w:line="251" w:lineRule="exact"/>
      </w:pPr>
      <w:r>
        <w:lastRenderedPageBreak/>
        <w:t>Bruner,</w:t>
      </w:r>
      <w:r>
        <w:rPr>
          <w:spacing w:val="-7"/>
        </w:rPr>
        <w:t xml:space="preserve"> </w:t>
      </w:r>
      <w:r>
        <w:t>J.</w:t>
      </w:r>
      <w:r>
        <w:rPr>
          <w:spacing w:val="-5"/>
        </w:rPr>
        <w:t xml:space="preserve"> </w:t>
      </w:r>
      <w:r>
        <w:t>S.</w:t>
      </w:r>
      <w:r>
        <w:rPr>
          <w:spacing w:val="-5"/>
        </w:rPr>
        <w:t xml:space="preserve"> </w:t>
      </w:r>
      <w:r>
        <w:t>(1960).</w:t>
      </w:r>
      <w:r>
        <w:rPr>
          <w:spacing w:val="-6"/>
        </w:rPr>
        <w:t xml:space="preserve"> </w:t>
      </w:r>
      <w:r>
        <w:rPr>
          <w:i/>
        </w:rPr>
        <w:t>The</w:t>
      </w:r>
      <w:r>
        <w:rPr>
          <w:i/>
          <w:spacing w:val="-6"/>
        </w:rPr>
        <w:t xml:space="preserve"> </w:t>
      </w:r>
      <w:r>
        <w:rPr>
          <w:i/>
        </w:rPr>
        <w:t>process</w:t>
      </w:r>
      <w:r>
        <w:rPr>
          <w:i/>
          <w:spacing w:val="-6"/>
        </w:rPr>
        <w:t xml:space="preserve"> </w:t>
      </w:r>
      <w:r>
        <w:rPr>
          <w:i/>
        </w:rPr>
        <w:t>of</w:t>
      </w:r>
      <w:r>
        <w:rPr>
          <w:i/>
          <w:spacing w:val="-5"/>
        </w:rPr>
        <w:t xml:space="preserve"> </w:t>
      </w:r>
      <w:r>
        <w:rPr>
          <w:i/>
        </w:rPr>
        <w:t>education</w:t>
      </w:r>
      <w:r>
        <w:t>.</w:t>
      </w:r>
      <w:r>
        <w:rPr>
          <w:spacing w:val="-6"/>
        </w:rPr>
        <w:t xml:space="preserve"> </w:t>
      </w:r>
      <w:r>
        <w:t>Harvard</w:t>
      </w:r>
      <w:r>
        <w:rPr>
          <w:spacing w:val="-6"/>
        </w:rPr>
        <w:t xml:space="preserve"> </w:t>
      </w:r>
      <w:r>
        <w:t>University</w:t>
      </w:r>
      <w:r>
        <w:rPr>
          <w:spacing w:val="-5"/>
        </w:rPr>
        <w:t xml:space="preserve"> </w:t>
      </w:r>
      <w:r>
        <w:rPr>
          <w:spacing w:val="-2"/>
        </w:rPr>
        <w:t>Press.</w:t>
      </w:r>
    </w:p>
    <w:p w14:paraId="31E6EA9C" w14:textId="77777777" w:rsidR="00CF0436" w:rsidRDefault="00000000">
      <w:pPr>
        <w:ind w:left="567" w:right="784" w:hanging="567"/>
      </w:pPr>
      <w:r>
        <w:t>Bybee,</w:t>
      </w:r>
      <w:r>
        <w:rPr>
          <w:spacing w:val="-2"/>
        </w:rPr>
        <w:t xml:space="preserve"> </w:t>
      </w:r>
      <w:r>
        <w:t>R.</w:t>
      </w:r>
      <w:r>
        <w:rPr>
          <w:spacing w:val="-2"/>
        </w:rPr>
        <w:t xml:space="preserve"> </w:t>
      </w:r>
      <w:r>
        <w:t>W.,</w:t>
      </w:r>
      <w:r>
        <w:rPr>
          <w:spacing w:val="-2"/>
        </w:rPr>
        <w:t xml:space="preserve"> </w:t>
      </w:r>
      <w:r>
        <w:t>Taylor,</w:t>
      </w:r>
      <w:r>
        <w:rPr>
          <w:spacing w:val="-2"/>
        </w:rPr>
        <w:t xml:space="preserve"> </w:t>
      </w:r>
      <w:r>
        <w:t>J.</w:t>
      </w:r>
      <w:r>
        <w:rPr>
          <w:spacing w:val="-2"/>
        </w:rPr>
        <w:t xml:space="preserve"> </w:t>
      </w:r>
      <w:r>
        <w:t>A.,</w:t>
      </w:r>
      <w:r>
        <w:rPr>
          <w:spacing w:val="-2"/>
        </w:rPr>
        <w:t xml:space="preserve"> </w:t>
      </w:r>
      <w:r>
        <w:t>Gardner,</w:t>
      </w:r>
      <w:r>
        <w:rPr>
          <w:spacing w:val="-2"/>
        </w:rPr>
        <w:t xml:space="preserve"> </w:t>
      </w:r>
      <w:r>
        <w:t>A.,</w:t>
      </w:r>
      <w:r>
        <w:rPr>
          <w:spacing w:val="-2"/>
        </w:rPr>
        <w:t xml:space="preserve"> </w:t>
      </w:r>
      <w:r>
        <w:t>Van</w:t>
      </w:r>
      <w:r>
        <w:rPr>
          <w:spacing w:val="-3"/>
        </w:rPr>
        <w:t xml:space="preserve"> </w:t>
      </w:r>
      <w:r>
        <w:t>Scotter,</w:t>
      </w:r>
      <w:r>
        <w:rPr>
          <w:spacing w:val="-2"/>
        </w:rPr>
        <w:t xml:space="preserve"> </w:t>
      </w:r>
      <w:r>
        <w:t>P.,</w:t>
      </w:r>
      <w:r>
        <w:rPr>
          <w:spacing w:val="-2"/>
        </w:rPr>
        <w:t xml:space="preserve"> </w:t>
      </w:r>
      <w:r>
        <w:t>Powell,</w:t>
      </w:r>
      <w:r>
        <w:rPr>
          <w:spacing w:val="-2"/>
        </w:rPr>
        <w:t xml:space="preserve"> </w:t>
      </w:r>
      <w:r>
        <w:t>J.</w:t>
      </w:r>
      <w:r>
        <w:rPr>
          <w:spacing w:val="-2"/>
        </w:rPr>
        <w:t xml:space="preserve"> </w:t>
      </w:r>
      <w:r>
        <w:t>C.,</w:t>
      </w:r>
      <w:r>
        <w:rPr>
          <w:spacing w:val="-2"/>
        </w:rPr>
        <w:t xml:space="preserve"> </w:t>
      </w:r>
      <w:r>
        <w:t>Westbrook,</w:t>
      </w:r>
      <w:r>
        <w:rPr>
          <w:spacing w:val="-2"/>
        </w:rPr>
        <w:t xml:space="preserve"> </w:t>
      </w:r>
      <w:r>
        <w:t>A.,</w:t>
      </w:r>
      <w:r>
        <w:rPr>
          <w:spacing w:val="-2"/>
        </w:rPr>
        <w:t xml:space="preserve"> </w:t>
      </w:r>
      <w:r>
        <w:t>&amp;</w:t>
      </w:r>
      <w:r>
        <w:rPr>
          <w:spacing w:val="-3"/>
        </w:rPr>
        <w:t xml:space="preserve"> </w:t>
      </w:r>
      <w:r>
        <w:t>Landes,</w:t>
      </w:r>
      <w:r>
        <w:rPr>
          <w:spacing w:val="-2"/>
        </w:rPr>
        <w:t xml:space="preserve"> </w:t>
      </w:r>
      <w:r>
        <w:t xml:space="preserve">N. (2006). </w:t>
      </w:r>
      <w:r>
        <w:rPr>
          <w:i/>
        </w:rPr>
        <w:t>The BSCS 5E Instructional Model: Origins and ‘effectiveness’</w:t>
      </w:r>
      <w:r>
        <w:t xml:space="preserve">. BSCS. </w:t>
      </w:r>
      <w:hyperlink r:id="rId39">
        <w:r>
          <w:rPr>
            <w:color w:val="467886"/>
            <w:spacing w:val="-2"/>
          </w:rPr>
          <w:t>https://bscs.org/reports/the-bscs-5e-instructional-model-origins-and-effectiveness</w:t>
        </w:r>
      </w:hyperlink>
    </w:p>
    <w:p w14:paraId="02C33339" w14:textId="77777777" w:rsidR="00CF0436" w:rsidRDefault="00000000">
      <w:pPr>
        <w:pStyle w:val="BodyText"/>
        <w:spacing w:before="2"/>
        <w:ind w:left="567" w:right="301" w:hanging="567"/>
      </w:pPr>
      <w:r>
        <w:t>Chang,</w:t>
      </w:r>
      <w:r>
        <w:rPr>
          <w:spacing w:val="-3"/>
        </w:rPr>
        <w:t xml:space="preserve"> </w:t>
      </w:r>
      <w:r>
        <w:t>C.</w:t>
      </w:r>
      <w:r>
        <w:rPr>
          <w:spacing w:val="-3"/>
        </w:rPr>
        <w:t xml:space="preserve"> </w:t>
      </w:r>
      <w:r>
        <w:t>C.,</w:t>
      </w:r>
      <w:r>
        <w:rPr>
          <w:spacing w:val="-3"/>
        </w:rPr>
        <w:t xml:space="preserve"> </w:t>
      </w:r>
      <w:r>
        <w:t>&amp;</w:t>
      </w:r>
      <w:r>
        <w:rPr>
          <w:spacing w:val="-4"/>
        </w:rPr>
        <w:t xml:space="preserve"> </w:t>
      </w:r>
      <w:r>
        <w:t>Chen,</w:t>
      </w:r>
      <w:r>
        <w:rPr>
          <w:spacing w:val="-3"/>
        </w:rPr>
        <w:t xml:space="preserve"> </w:t>
      </w:r>
      <w:r>
        <w:t>Y.</w:t>
      </w:r>
      <w:r>
        <w:rPr>
          <w:spacing w:val="-3"/>
        </w:rPr>
        <w:t xml:space="preserve"> </w:t>
      </w:r>
      <w:r>
        <w:t>K.</w:t>
      </w:r>
      <w:r>
        <w:rPr>
          <w:spacing w:val="-3"/>
        </w:rPr>
        <w:t xml:space="preserve"> </w:t>
      </w:r>
      <w:r>
        <w:t>(2023).</w:t>
      </w:r>
      <w:r>
        <w:rPr>
          <w:spacing w:val="-3"/>
        </w:rPr>
        <w:t xml:space="preserve"> </w:t>
      </w:r>
      <w:r>
        <w:t>A</w:t>
      </w:r>
      <w:r>
        <w:rPr>
          <w:spacing w:val="-6"/>
        </w:rPr>
        <w:t xml:space="preserve"> </w:t>
      </w:r>
      <w:r>
        <w:t>transdisciplinary</w:t>
      </w:r>
      <w:r>
        <w:rPr>
          <w:spacing w:val="-4"/>
        </w:rPr>
        <w:t xml:space="preserve"> </w:t>
      </w:r>
      <w:r>
        <w:t>STEM</w:t>
      </w:r>
      <w:r>
        <w:rPr>
          <w:spacing w:val="-3"/>
        </w:rPr>
        <w:t xml:space="preserve"> </w:t>
      </w:r>
      <w:r>
        <w:t>course</w:t>
      </w:r>
      <w:r>
        <w:rPr>
          <w:spacing w:val="-4"/>
        </w:rPr>
        <w:t xml:space="preserve"> </w:t>
      </w:r>
      <w:r>
        <w:t>integrated</w:t>
      </w:r>
      <w:r>
        <w:rPr>
          <w:spacing w:val="-4"/>
        </w:rPr>
        <w:t xml:space="preserve"> </w:t>
      </w:r>
      <w:r>
        <w:t>through</w:t>
      </w:r>
      <w:r>
        <w:rPr>
          <w:spacing w:val="-4"/>
        </w:rPr>
        <w:t xml:space="preserve"> </w:t>
      </w:r>
      <w:r>
        <w:t xml:space="preserve">Project-based learning on robotics: Perspective from teacher and student feedback. </w:t>
      </w:r>
      <w:r>
        <w:rPr>
          <w:i/>
        </w:rPr>
        <w:t>Asia Pacific Journal of Education, 45</w:t>
      </w:r>
      <w:r>
        <w:t xml:space="preserve">(2), 661–676. </w:t>
      </w:r>
      <w:hyperlink r:id="rId40">
        <w:r>
          <w:rPr>
            <w:color w:val="467886"/>
          </w:rPr>
          <w:t>https://doi.org/10.1080/02188791.2023.2209698</w:t>
        </w:r>
      </w:hyperlink>
    </w:p>
    <w:p w14:paraId="1590CF4D" w14:textId="77777777" w:rsidR="00CF0436" w:rsidRDefault="00000000">
      <w:pPr>
        <w:pStyle w:val="BodyText"/>
        <w:spacing w:before="0"/>
        <w:ind w:left="567" w:right="889" w:hanging="567"/>
      </w:pPr>
      <w:r>
        <w:t>Darmawansah,</w:t>
      </w:r>
      <w:r>
        <w:rPr>
          <w:spacing w:val="-2"/>
        </w:rPr>
        <w:t xml:space="preserve"> </w:t>
      </w:r>
      <w:r>
        <w:t>D.,</w:t>
      </w:r>
      <w:r>
        <w:rPr>
          <w:spacing w:val="-2"/>
        </w:rPr>
        <w:t xml:space="preserve"> </w:t>
      </w:r>
      <w:r>
        <w:t>Hwang,</w:t>
      </w:r>
      <w:r>
        <w:rPr>
          <w:spacing w:val="-2"/>
        </w:rPr>
        <w:t xml:space="preserve"> </w:t>
      </w:r>
      <w:r>
        <w:t>G.</w:t>
      </w:r>
      <w:r>
        <w:rPr>
          <w:spacing w:val="-2"/>
        </w:rPr>
        <w:t xml:space="preserve"> </w:t>
      </w:r>
      <w:r>
        <w:t>J.,</w:t>
      </w:r>
      <w:r>
        <w:rPr>
          <w:spacing w:val="-2"/>
        </w:rPr>
        <w:t xml:space="preserve"> </w:t>
      </w:r>
      <w:r>
        <w:t>Chen,</w:t>
      </w:r>
      <w:r>
        <w:rPr>
          <w:spacing w:val="-2"/>
        </w:rPr>
        <w:t xml:space="preserve"> </w:t>
      </w:r>
      <w:r>
        <w:t>M.</w:t>
      </w:r>
      <w:r>
        <w:rPr>
          <w:spacing w:val="-2"/>
        </w:rPr>
        <w:t xml:space="preserve"> </w:t>
      </w:r>
      <w:r>
        <w:t>R.</w:t>
      </w:r>
      <w:r>
        <w:rPr>
          <w:spacing w:val="-2"/>
        </w:rPr>
        <w:t xml:space="preserve"> </w:t>
      </w:r>
      <w:r>
        <w:t>A.,</w:t>
      </w:r>
      <w:r>
        <w:rPr>
          <w:spacing w:val="-2"/>
        </w:rPr>
        <w:t xml:space="preserve"> </w:t>
      </w:r>
      <w:r>
        <w:t>&amp;</w:t>
      </w:r>
      <w:r>
        <w:rPr>
          <w:spacing w:val="-3"/>
        </w:rPr>
        <w:t xml:space="preserve"> </w:t>
      </w:r>
      <w:r>
        <w:t>Liang,</w:t>
      </w:r>
      <w:r>
        <w:rPr>
          <w:spacing w:val="-2"/>
        </w:rPr>
        <w:t xml:space="preserve"> </w:t>
      </w:r>
      <w:r>
        <w:t>J.</w:t>
      </w:r>
      <w:r>
        <w:rPr>
          <w:spacing w:val="-2"/>
        </w:rPr>
        <w:t xml:space="preserve"> </w:t>
      </w:r>
      <w:r>
        <w:t>C.</w:t>
      </w:r>
      <w:r>
        <w:rPr>
          <w:spacing w:val="-2"/>
        </w:rPr>
        <w:t xml:space="preserve"> </w:t>
      </w:r>
      <w:r>
        <w:t>(2023).</w:t>
      </w:r>
      <w:r>
        <w:rPr>
          <w:spacing w:val="-2"/>
        </w:rPr>
        <w:t xml:space="preserve"> </w:t>
      </w:r>
      <w:r>
        <w:t>Trends</w:t>
      </w:r>
      <w:r>
        <w:rPr>
          <w:spacing w:val="-3"/>
        </w:rPr>
        <w:t xml:space="preserve"> </w:t>
      </w:r>
      <w:r>
        <w:t>and</w:t>
      </w:r>
      <w:r>
        <w:rPr>
          <w:spacing w:val="-3"/>
        </w:rPr>
        <w:t xml:space="preserve"> </w:t>
      </w:r>
      <w:r>
        <w:t>research</w:t>
      </w:r>
      <w:r>
        <w:rPr>
          <w:spacing w:val="-3"/>
        </w:rPr>
        <w:t xml:space="preserve"> </w:t>
      </w:r>
      <w:r>
        <w:t>foci</w:t>
      </w:r>
      <w:r>
        <w:rPr>
          <w:spacing w:val="-3"/>
        </w:rPr>
        <w:t xml:space="preserve"> </w:t>
      </w:r>
      <w:r>
        <w:t xml:space="preserve">of robotics-based STEM education: A systematic review from diverse angles based on the technology-based learning model. </w:t>
      </w:r>
      <w:r>
        <w:rPr>
          <w:i/>
        </w:rPr>
        <w:t>International Journal of STEM Education, 10</w:t>
      </w:r>
      <w:r>
        <w:t xml:space="preserve">(1), 12. </w:t>
      </w:r>
      <w:hyperlink r:id="rId41">
        <w:r>
          <w:rPr>
            <w:color w:val="467886"/>
            <w:spacing w:val="-2"/>
          </w:rPr>
          <w:t>https://doi.org/10.1186/s40594-023-00400-3</w:t>
        </w:r>
      </w:hyperlink>
    </w:p>
    <w:p w14:paraId="6F6D7C49" w14:textId="77777777" w:rsidR="00CF0436" w:rsidRDefault="00000000">
      <w:pPr>
        <w:spacing w:line="249" w:lineRule="exact"/>
      </w:pPr>
      <w:r>
        <w:t>Dewey,</w:t>
      </w:r>
      <w:r>
        <w:rPr>
          <w:spacing w:val="-6"/>
        </w:rPr>
        <w:t xml:space="preserve"> </w:t>
      </w:r>
      <w:r>
        <w:t>J.</w:t>
      </w:r>
      <w:r>
        <w:rPr>
          <w:spacing w:val="-5"/>
        </w:rPr>
        <w:t xml:space="preserve"> </w:t>
      </w:r>
      <w:r>
        <w:t>(1938).</w:t>
      </w:r>
      <w:r>
        <w:rPr>
          <w:spacing w:val="-8"/>
        </w:rPr>
        <w:t xml:space="preserve"> </w:t>
      </w:r>
      <w:r>
        <w:rPr>
          <w:i/>
        </w:rPr>
        <w:t>Experience</w:t>
      </w:r>
      <w:r>
        <w:rPr>
          <w:i/>
          <w:spacing w:val="-6"/>
        </w:rPr>
        <w:t xml:space="preserve"> </w:t>
      </w:r>
      <w:r>
        <w:rPr>
          <w:i/>
        </w:rPr>
        <w:t>and</w:t>
      </w:r>
      <w:r>
        <w:rPr>
          <w:i/>
          <w:spacing w:val="-7"/>
        </w:rPr>
        <w:t xml:space="preserve"> </w:t>
      </w:r>
      <w:r>
        <w:rPr>
          <w:i/>
        </w:rPr>
        <w:t>education</w:t>
      </w:r>
      <w:r>
        <w:t>.</w:t>
      </w:r>
      <w:r>
        <w:rPr>
          <w:spacing w:val="-6"/>
        </w:rPr>
        <w:t xml:space="preserve"> </w:t>
      </w:r>
      <w:r>
        <w:rPr>
          <w:spacing w:val="-2"/>
        </w:rPr>
        <w:t>Macmillan.</w:t>
      </w:r>
    </w:p>
    <w:p w14:paraId="56460005" w14:textId="77777777" w:rsidR="00CF0436" w:rsidRDefault="00000000">
      <w:pPr>
        <w:spacing w:before="1"/>
        <w:ind w:left="567" w:right="600" w:hanging="567"/>
      </w:pPr>
      <w:r>
        <w:t>Elliott,</w:t>
      </w:r>
      <w:r>
        <w:rPr>
          <w:spacing w:val="-3"/>
        </w:rPr>
        <w:t xml:space="preserve"> </w:t>
      </w:r>
      <w:r>
        <w:t>S.N.,</w:t>
      </w:r>
      <w:r>
        <w:rPr>
          <w:spacing w:val="-3"/>
        </w:rPr>
        <w:t xml:space="preserve"> </w:t>
      </w:r>
      <w:r>
        <w:t>Kratochwill,</w:t>
      </w:r>
      <w:r>
        <w:rPr>
          <w:spacing w:val="-3"/>
        </w:rPr>
        <w:t xml:space="preserve"> </w:t>
      </w:r>
      <w:r>
        <w:t>T.R.,</w:t>
      </w:r>
      <w:r>
        <w:rPr>
          <w:spacing w:val="-3"/>
        </w:rPr>
        <w:t xml:space="preserve"> </w:t>
      </w:r>
      <w:r>
        <w:t>Littlefield</w:t>
      </w:r>
      <w:r>
        <w:rPr>
          <w:spacing w:val="-4"/>
        </w:rPr>
        <w:t xml:space="preserve"> </w:t>
      </w:r>
      <w:r>
        <w:t>Cook,</w:t>
      </w:r>
      <w:r>
        <w:rPr>
          <w:spacing w:val="-3"/>
        </w:rPr>
        <w:t xml:space="preserve"> </w:t>
      </w:r>
      <w:r>
        <w:t>J.,</w:t>
      </w:r>
      <w:r>
        <w:rPr>
          <w:spacing w:val="-3"/>
        </w:rPr>
        <w:t xml:space="preserve"> </w:t>
      </w:r>
      <w:r>
        <w:t>&amp;</w:t>
      </w:r>
      <w:r>
        <w:rPr>
          <w:spacing w:val="-4"/>
        </w:rPr>
        <w:t xml:space="preserve"> </w:t>
      </w:r>
      <w:r>
        <w:t>Travers,</w:t>
      </w:r>
      <w:r>
        <w:rPr>
          <w:spacing w:val="-3"/>
        </w:rPr>
        <w:t xml:space="preserve"> </w:t>
      </w:r>
      <w:r>
        <w:t>J.</w:t>
      </w:r>
      <w:r>
        <w:rPr>
          <w:spacing w:val="-3"/>
        </w:rPr>
        <w:t xml:space="preserve"> </w:t>
      </w:r>
      <w:r>
        <w:t>(2000).</w:t>
      </w:r>
      <w:r>
        <w:rPr>
          <w:spacing w:val="-7"/>
        </w:rPr>
        <w:t xml:space="preserve"> </w:t>
      </w:r>
      <w:r>
        <w:rPr>
          <w:i/>
        </w:rPr>
        <w:t>Educational</w:t>
      </w:r>
      <w:r>
        <w:rPr>
          <w:i/>
          <w:spacing w:val="-4"/>
        </w:rPr>
        <w:t xml:space="preserve"> </w:t>
      </w:r>
      <w:r>
        <w:rPr>
          <w:i/>
        </w:rPr>
        <w:t xml:space="preserve">psychology: Effective teaching, effective learning </w:t>
      </w:r>
      <w:r>
        <w:t>(3rd ed.). McGraw-Hill.</w:t>
      </w:r>
    </w:p>
    <w:p w14:paraId="567B9143" w14:textId="77777777" w:rsidR="00CF0436" w:rsidRDefault="00000000">
      <w:pPr>
        <w:pStyle w:val="BodyText"/>
        <w:spacing w:before="3"/>
        <w:ind w:left="567" w:right="681" w:hanging="567"/>
        <w:jc w:val="both"/>
      </w:pPr>
      <w:r>
        <w:t>Greca</w:t>
      </w:r>
      <w:r>
        <w:rPr>
          <w:spacing w:val="-3"/>
        </w:rPr>
        <w:t xml:space="preserve"> </w:t>
      </w:r>
      <w:r>
        <w:t>Dufranc,</w:t>
      </w:r>
      <w:r>
        <w:rPr>
          <w:spacing w:val="-2"/>
        </w:rPr>
        <w:t xml:space="preserve"> </w:t>
      </w:r>
      <w:r>
        <w:t>I.</w:t>
      </w:r>
      <w:r>
        <w:rPr>
          <w:spacing w:val="-2"/>
        </w:rPr>
        <w:t xml:space="preserve"> </w:t>
      </w:r>
      <w:r>
        <w:t>M.,</w:t>
      </w:r>
      <w:r>
        <w:rPr>
          <w:spacing w:val="-2"/>
        </w:rPr>
        <w:t xml:space="preserve"> </w:t>
      </w:r>
      <w:r>
        <w:t>García</w:t>
      </w:r>
      <w:r>
        <w:rPr>
          <w:spacing w:val="-3"/>
        </w:rPr>
        <w:t xml:space="preserve"> </w:t>
      </w:r>
      <w:r>
        <w:t>Terceño,</w:t>
      </w:r>
      <w:r>
        <w:rPr>
          <w:spacing w:val="-2"/>
        </w:rPr>
        <w:t xml:space="preserve"> </w:t>
      </w:r>
      <w:r>
        <w:t>E.,</w:t>
      </w:r>
      <w:r>
        <w:rPr>
          <w:spacing w:val="-2"/>
        </w:rPr>
        <w:t xml:space="preserve"> </w:t>
      </w:r>
      <w:r>
        <w:t>Fridberg,</w:t>
      </w:r>
      <w:r>
        <w:rPr>
          <w:spacing w:val="-2"/>
        </w:rPr>
        <w:t xml:space="preserve"> </w:t>
      </w:r>
      <w:r>
        <w:t>M.,</w:t>
      </w:r>
      <w:r>
        <w:rPr>
          <w:spacing w:val="-2"/>
        </w:rPr>
        <w:t xml:space="preserve"> </w:t>
      </w:r>
      <w:r>
        <w:t>Cronquist,</w:t>
      </w:r>
      <w:r>
        <w:rPr>
          <w:spacing w:val="-2"/>
        </w:rPr>
        <w:t xml:space="preserve"> </w:t>
      </w:r>
      <w:r>
        <w:t>B.,</w:t>
      </w:r>
      <w:r>
        <w:rPr>
          <w:spacing w:val="-2"/>
        </w:rPr>
        <w:t xml:space="preserve"> </w:t>
      </w:r>
      <w:r>
        <w:t>&amp;</w:t>
      </w:r>
      <w:r>
        <w:rPr>
          <w:spacing w:val="-3"/>
        </w:rPr>
        <w:t xml:space="preserve"> </w:t>
      </w:r>
      <w:r>
        <w:t>Redfors,</w:t>
      </w:r>
      <w:r>
        <w:rPr>
          <w:spacing w:val="-2"/>
        </w:rPr>
        <w:t xml:space="preserve"> </w:t>
      </w:r>
      <w:r>
        <w:t>A.</w:t>
      </w:r>
      <w:r>
        <w:rPr>
          <w:spacing w:val="-2"/>
        </w:rPr>
        <w:t xml:space="preserve"> </w:t>
      </w:r>
      <w:r>
        <w:t>(2020).</w:t>
      </w:r>
      <w:r>
        <w:rPr>
          <w:spacing w:val="-7"/>
        </w:rPr>
        <w:t xml:space="preserve"> </w:t>
      </w:r>
      <w:r>
        <w:t>Robotics and</w:t>
      </w:r>
      <w:r>
        <w:rPr>
          <w:spacing w:val="-4"/>
        </w:rPr>
        <w:t xml:space="preserve"> </w:t>
      </w:r>
      <w:r>
        <w:t>early-years</w:t>
      </w:r>
      <w:r>
        <w:rPr>
          <w:spacing w:val="-4"/>
        </w:rPr>
        <w:t xml:space="preserve"> </w:t>
      </w:r>
      <w:r>
        <w:t>STEM</w:t>
      </w:r>
      <w:r>
        <w:rPr>
          <w:spacing w:val="-4"/>
        </w:rPr>
        <w:t xml:space="preserve"> </w:t>
      </w:r>
      <w:r>
        <w:t>education:</w:t>
      </w:r>
      <w:r>
        <w:rPr>
          <w:spacing w:val="-4"/>
        </w:rPr>
        <w:t xml:space="preserve"> </w:t>
      </w:r>
      <w:r>
        <w:t>The</w:t>
      </w:r>
      <w:r>
        <w:rPr>
          <w:spacing w:val="-4"/>
        </w:rPr>
        <w:t xml:space="preserve"> </w:t>
      </w:r>
      <w:r>
        <w:t>botSTEM</w:t>
      </w:r>
      <w:r>
        <w:rPr>
          <w:spacing w:val="-4"/>
        </w:rPr>
        <w:t xml:space="preserve"> </w:t>
      </w:r>
      <w:r>
        <w:t>framework</w:t>
      </w:r>
      <w:r>
        <w:rPr>
          <w:spacing w:val="-4"/>
        </w:rPr>
        <w:t xml:space="preserve"> </w:t>
      </w:r>
      <w:r>
        <w:t>and</w:t>
      </w:r>
      <w:r>
        <w:rPr>
          <w:spacing w:val="-4"/>
        </w:rPr>
        <w:t xml:space="preserve"> </w:t>
      </w:r>
      <w:r>
        <w:t>activities.</w:t>
      </w:r>
      <w:r>
        <w:rPr>
          <w:spacing w:val="-5"/>
        </w:rPr>
        <w:t xml:space="preserve"> </w:t>
      </w:r>
      <w:r>
        <w:rPr>
          <w:i/>
        </w:rPr>
        <w:t>European</w:t>
      </w:r>
      <w:r>
        <w:rPr>
          <w:i/>
          <w:spacing w:val="-4"/>
        </w:rPr>
        <w:t xml:space="preserve"> </w:t>
      </w:r>
      <w:r>
        <w:rPr>
          <w:i/>
        </w:rPr>
        <w:t>Journal</w:t>
      </w:r>
      <w:r>
        <w:rPr>
          <w:i/>
          <w:spacing w:val="-4"/>
        </w:rPr>
        <w:t xml:space="preserve"> </w:t>
      </w:r>
      <w:r>
        <w:rPr>
          <w:i/>
        </w:rPr>
        <w:t>of STEM Education</w:t>
      </w:r>
      <w:r>
        <w:t xml:space="preserve">, </w:t>
      </w:r>
      <w:r>
        <w:rPr>
          <w:i/>
        </w:rPr>
        <w:t>5</w:t>
      </w:r>
      <w:r>
        <w:t xml:space="preserve">(1), 1–13. </w:t>
      </w:r>
      <w:hyperlink r:id="rId42">
        <w:r>
          <w:rPr>
            <w:color w:val="467886"/>
          </w:rPr>
          <w:t>https://doi.org/10.20897/ejsteme/7948</w:t>
        </w:r>
      </w:hyperlink>
    </w:p>
    <w:p w14:paraId="5D80A230" w14:textId="77777777" w:rsidR="00CF0436" w:rsidRDefault="00000000">
      <w:pPr>
        <w:pStyle w:val="BodyText"/>
        <w:spacing w:before="0"/>
        <w:ind w:left="567" w:right="517" w:hanging="567"/>
      </w:pPr>
      <w:r>
        <w:t>Harvey, N., &amp; Ankiewicz, P. (2022). Human-centered design pedagogies to teach values in technology education.</w:t>
      </w:r>
      <w:r>
        <w:rPr>
          <w:spacing w:val="-3"/>
        </w:rPr>
        <w:t xml:space="preserve"> </w:t>
      </w:r>
      <w:r>
        <w:t>In:</w:t>
      </w:r>
      <w:r>
        <w:rPr>
          <w:spacing w:val="-3"/>
        </w:rPr>
        <w:t xml:space="preserve"> </w:t>
      </w:r>
      <w:r>
        <w:t>P.</w:t>
      </w:r>
      <w:r>
        <w:rPr>
          <w:spacing w:val="-3"/>
        </w:rPr>
        <w:t xml:space="preserve"> </w:t>
      </w:r>
      <w:r>
        <w:t>J.</w:t>
      </w:r>
      <w:r>
        <w:rPr>
          <w:spacing w:val="-3"/>
        </w:rPr>
        <w:t xml:space="preserve"> </w:t>
      </w:r>
      <w:r>
        <w:t>Williams,</w:t>
      </w:r>
      <w:r>
        <w:rPr>
          <w:spacing w:val="-2"/>
        </w:rPr>
        <w:t xml:space="preserve"> </w:t>
      </w:r>
      <w:r>
        <w:t>&amp;</w:t>
      </w:r>
      <w:r>
        <w:rPr>
          <w:spacing w:val="-3"/>
        </w:rPr>
        <w:t xml:space="preserve"> </w:t>
      </w:r>
      <w:r>
        <w:t>B.</w:t>
      </w:r>
      <w:r>
        <w:rPr>
          <w:spacing w:val="-3"/>
        </w:rPr>
        <w:t xml:space="preserve"> </w:t>
      </w:r>
      <w:r>
        <w:t>von</w:t>
      </w:r>
      <w:r>
        <w:rPr>
          <w:spacing w:val="-3"/>
        </w:rPr>
        <w:t xml:space="preserve"> </w:t>
      </w:r>
      <w:r>
        <w:t>Mengersen</w:t>
      </w:r>
      <w:r>
        <w:rPr>
          <w:spacing w:val="-3"/>
        </w:rPr>
        <w:t xml:space="preserve"> </w:t>
      </w:r>
      <w:r>
        <w:t>(Eds.),</w:t>
      </w:r>
      <w:r>
        <w:rPr>
          <w:spacing w:val="-3"/>
        </w:rPr>
        <w:t xml:space="preserve"> </w:t>
      </w:r>
      <w:r>
        <w:t>Applications</w:t>
      </w:r>
      <w:r>
        <w:rPr>
          <w:spacing w:val="-3"/>
        </w:rPr>
        <w:t xml:space="preserve"> </w:t>
      </w:r>
      <w:r>
        <w:t>of</w:t>
      </w:r>
      <w:r>
        <w:rPr>
          <w:spacing w:val="-3"/>
        </w:rPr>
        <w:t xml:space="preserve"> </w:t>
      </w:r>
      <w:r>
        <w:t>research</w:t>
      </w:r>
      <w:r>
        <w:rPr>
          <w:spacing w:val="-3"/>
        </w:rPr>
        <w:t xml:space="preserve"> </w:t>
      </w:r>
      <w:r>
        <w:t>in</w:t>
      </w:r>
      <w:r>
        <w:rPr>
          <w:spacing w:val="-3"/>
        </w:rPr>
        <w:t xml:space="preserve"> </w:t>
      </w:r>
      <w:r>
        <w:t>Technology education</w:t>
      </w:r>
      <w:r>
        <w:rPr>
          <w:i/>
        </w:rPr>
        <w:t>. Contemporary Issues in Technology Education</w:t>
      </w:r>
      <w:r>
        <w:t xml:space="preserve">. Springer. </w:t>
      </w:r>
      <w:hyperlink r:id="rId43">
        <w:r>
          <w:rPr>
            <w:color w:val="467886"/>
          </w:rPr>
          <w:t>https://doi.org/10.1007/978-</w:t>
        </w:r>
      </w:hyperlink>
      <w:r>
        <w:rPr>
          <w:color w:val="467886"/>
          <w:spacing w:val="-2"/>
        </w:rPr>
        <w:t>981-16-7885-1_8</w:t>
      </w:r>
    </w:p>
    <w:p w14:paraId="2ADAE607" w14:textId="77777777" w:rsidR="00CF0436" w:rsidRDefault="00000000">
      <w:pPr>
        <w:pStyle w:val="BodyText"/>
        <w:spacing w:before="0" w:line="242" w:lineRule="auto"/>
        <w:ind w:left="567" w:right="301" w:hanging="567"/>
      </w:pPr>
      <w:r>
        <w:t>Hmelo-Silver,</w:t>
      </w:r>
      <w:r>
        <w:rPr>
          <w:spacing w:val="-3"/>
        </w:rPr>
        <w:t xml:space="preserve"> </w:t>
      </w:r>
      <w:r>
        <w:t>C.</w:t>
      </w:r>
      <w:r>
        <w:rPr>
          <w:spacing w:val="-3"/>
        </w:rPr>
        <w:t xml:space="preserve"> </w:t>
      </w:r>
      <w:r>
        <w:t>E.,</w:t>
      </w:r>
      <w:r>
        <w:rPr>
          <w:spacing w:val="-3"/>
        </w:rPr>
        <w:t xml:space="preserve"> </w:t>
      </w:r>
      <w:r>
        <w:t>Duncan,</w:t>
      </w:r>
      <w:r>
        <w:rPr>
          <w:spacing w:val="-3"/>
        </w:rPr>
        <w:t xml:space="preserve"> </w:t>
      </w:r>
      <w:r>
        <w:t>R.</w:t>
      </w:r>
      <w:r>
        <w:rPr>
          <w:spacing w:val="-3"/>
        </w:rPr>
        <w:t xml:space="preserve"> </w:t>
      </w:r>
      <w:r>
        <w:t>G.,</w:t>
      </w:r>
      <w:r>
        <w:rPr>
          <w:spacing w:val="-3"/>
        </w:rPr>
        <w:t xml:space="preserve"> </w:t>
      </w:r>
      <w:r>
        <w:t>&amp;</w:t>
      </w:r>
      <w:r>
        <w:rPr>
          <w:spacing w:val="-3"/>
        </w:rPr>
        <w:t xml:space="preserve"> </w:t>
      </w:r>
      <w:r>
        <w:t>Chinn,</w:t>
      </w:r>
      <w:r>
        <w:rPr>
          <w:spacing w:val="-3"/>
        </w:rPr>
        <w:t xml:space="preserve"> </w:t>
      </w:r>
      <w:r>
        <w:t>C.</w:t>
      </w:r>
      <w:r>
        <w:rPr>
          <w:spacing w:val="-3"/>
        </w:rPr>
        <w:t xml:space="preserve"> </w:t>
      </w:r>
      <w:r>
        <w:t>A.</w:t>
      </w:r>
      <w:r>
        <w:rPr>
          <w:spacing w:val="-3"/>
        </w:rPr>
        <w:t xml:space="preserve"> </w:t>
      </w:r>
      <w:r>
        <w:t>(2007).</w:t>
      </w:r>
      <w:r>
        <w:rPr>
          <w:spacing w:val="-2"/>
        </w:rPr>
        <w:t xml:space="preserve"> </w:t>
      </w:r>
      <w:r>
        <w:t>Scaffolding</w:t>
      </w:r>
      <w:r>
        <w:rPr>
          <w:spacing w:val="-3"/>
        </w:rPr>
        <w:t xml:space="preserve"> </w:t>
      </w:r>
      <w:r>
        <w:t>and</w:t>
      </w:r>
      <w:r>
        <w:rPr>
          <w:spacing w:val="-3"/>
        </w:rPr>
        <w:t xml:space="preserve"> </w:t>
      </w:r>
      <w:r>
        <w:t>achievement</w:t>
      </w:r>
      <w:r>
        <w:rPr>
          <w:spacing w:val="-3"/>
        </w:rPr>
        <w:t xml:space="preserve"> </w:t>
      </w:r>
      <w:r>
        <w:t>in</w:t>
      </w:r>
      <w:r>
        <w:rPr>
          <w:spacing w:val="-3"/>
        </w:rPr>
        <w:t xml:space="preserve"> </w:t>
      </w:r>
      <w:r>
        <w:t xml:space="preserve">problem-based and inquiry learning: A response to Kirschner, Sweller, and Clark (2006). </w:t>
      </w:r>
      <w:r>
        <w:rPr>
          <w:i/>
        </w:rPr>
        <w:t>Educational Psychologist, 42</w:t>
      </w:r>
      <w:r>
        <w:t xml:space="preserve">(2), 99–107. </w:t>
      </w:r>
      <w:hyperlink r:id="rId44">
        <w:r>
          <w:rPr>
            <w:color w:val="467886"/>
          </w:rPr>
          <w:t>https://doi.org/10.1080/00461520701263368</w:t>
        </w:r>
      </w:hyperlink>
    </w:p>
    <w:p w14:paraId="2AB7652C" w14:textId="77777777" w:rsidR="00CF0436" w:rsidRDefault="00000000">
      <w:pPr>
        <w:spacing w:line="237" w:lineRule="auto"/>
        <w:ind w:left="567" w:right="2442" w:hanging="567"/>
      </w:pPr>
      <w:r>
        <w:t xml:space="preserve">IDEO. (2015). </w:t>
      </w:r>
      <w:r>
        <w:rPr>
          <w:i/>
        </w:rPr>
        <w:t>The field guide to human-centered design: Design kit</w:t>
      </w:r>
      <w:r>
        <w:t xml:space="preserve">. </w:t>
      </w:r>
      <w:hyperlink r:id="rId45">
        <w:r>
          <w:rPr>
            <w:color w:val="467886"/>
            <w:spacing w:val="-2"/>
          </w:rPr>
          <w:t>https://www.ideo.com/journal/design-kit-the-human-centered-design-toolkit</w:t>
        </w:r>
      </w:hyperlink>
    </w:p>
    <w:p w14:paraId="58B11F86" w14:textId="77777777" w:rsidR="00CF0436" w:rsidRDefault="00000000">
      <w:pPr>
        <w:ind w:right="600"/>
      </w:pPr>
      <w:r>
        <w:t>International</w:t>
      </w:r>
      <w:r>
        <w:rPr>
          <w:spacing w:val="-7"/>
        </w:rPr>
        <w:t xml:space="preserve"> </w:t>
      </w:r>
      <w:r>
        <w:t>Baccalaureate</w:t>
      </w:r>
      <w:r>
        <w:rPr>
          <w:spacing w:val="-7"/>
        </w:rPr>
        <w:t xml:space="preserve"> </w:t>
      </w:r>
      <w:r>
        <w:t>Organization.</w:t>
      </w:r>
      <w:r>
        <w:rPr>
          <w:spacing w:val="-7"/>
        </w:rPr>
        <w:t xml:space="preserve"> </w:t>
      </w:r>
      <w:r>
        <w:t>(n.d.).</w:t>
      </w:r>
      <w:r>
        <w:rPr>
          <w:spacing w:val="-4"/>
        </w:rPr>
        <w:t xml:space="preserve"> </w:t>
      </w:r>
      <w:r>
        <w:rPr>
          <w:i/>
        </w:rPr>
        <w:t>International</w:t>
      </w:r>
      <w:r>
        <w:rPr>
          <w:i/>
          <w:spacing w:val="-7"/>
        </w:rPr>
        <w:t xml:space="preserve"> </w:t>
      </w:r>
      <w:r>
        <w:rPr>
          <w:i/>
        </w:rPr>
        <w:t>education</w:t>
      </w:r>
      <w:r>
        <w:t>.</w:t>
      </w:r>
      <w:r>
        <w:rPr>
          <w:spacing w:val="-7"/>
        </w:rPr>
        <w:t xml:space="preserve"> </w:t>
      </w:r>
      <w:hyperlink r:id="rId46">
        <w:r>
          <w:rPr>
            <w:color w:val="467886"/>
          </w:rPr>
          <w:t>https://www.ibo.org/</w:t>
        </w:r>
      </w:hyperlink>
      <w:r>
        <w:rPr>
          <w:color w:val="467886"/>
        </w:rPr>
        <w:t xml:space="preserve"> </w:t>
      </w:r>
      <w:r>
        <w:t xml:space="preserve">International Society for Technology in Education [ISTE). (2024). </w:t>
      </w:r>
      <w:r>
        <w:rPr>
          <w:i/>
        </w:rPr>
        <w:t>ISTE Standards</w:t>
      </w:r>
      <w:r>
        <w:t>.</w:t>
      </w:r>
    </w:p>
    <w:p w14:paraId="1E135004" w14:textId="77777777" w:rsidR="00CF0436" w:rsidRDefault="00000000">
      <w:pPr>
        <w:pStyle w:val="BodyText"/>
        <w:spacing w:before="0" w:line="251" w:lineRule="exact"/>
        <w:ind w:left="567"/>
      </w:pPr>
      <w:hyperlink r:id="rId47">
        <w:r>
          <w:rPr>
            <w:color w:val="467886"/>
            <w:spacing w:val="-2"/>
          </w:rPr>
          <w:t>https://iste.org/standards</w:t>
        </w:r>
      </w:hyperlink>
    </w:p>
    <w:p w14:paraId="65F1785A" w14:textId="77777777" w:rsidR="00CF0436" w:rsidRDefault="00000000">
      <w:pPr>
        <w:ind w:left="567" w:right="301" w:hanging="567"/>
      </w:pPr>
      <w:r>
        <w:t>Kobras, L., Haase, J., &amp; Soll, M. (2024). Advantages and challenges using</w:t>
      </w:r>
      <w:r>
        <w:rPr>
          <w:spacing w:val="-1"/>
        </w:rPr>
        <w:t xml:space="preserve"> </w:t>
      </w:r>
      <w:r>
        <w:t>project-based learning for building</w:t>
      </w:r>
      <w:r>
        <w:rPr>
          <w:spacing w:val="-4"/>
        </w:rPr>
        <w:t xml:space="preserve"> </w:t>
      </w:r>
      <w:r>
        <w:t>automation</w:t>
      </w:r>
      <w:r>
        <w:rPr>
          <w:spacing w:val="-4"/>
        </w:rPr>
        <w:t xml:space="preserve"> </w:t>
      </w:r>
      <w:r>
        <w:t>classes.</w:t>
      </w:r>
      <w:r>
        <w:rPr>
          <w:spacing w:val="-4"/>
        </w:rPr>
        <w:t xml:space="preserve"> </w:t>
      </w:r>
      <w:r>
        <w:rPr>
          <w:i/>
        </w:rPr>
        <w:t>2024</w:t>
      </w:r>
      <w:r>
        <w:rPr>
          <w:i/>
          <w:spacing w:val="-4"/>
        </w:rPr>
        <w:t xml:space="preserve"> </w:t>
      </w:r>
      <w:r>
        <w:rPr>
          <w:i/>
        </w:rPr>
        <w:t>IEEE</w:t>
      </w:r>
      <w:r>
        <w:rPr>
          <w:i/>
          <w:spacing w:val="-4"/>
        </w:rPr>
        <w:t xml:space="preserve"> </w:t>
      </w:r>
      <w:r>
        <w:rPr>
          <w:i/>
        </w:rPr>
        <w:t>3rd</w:t>
      </w:r>
      <w:r>
        <w:rPr>
          <w:i/>
          <w:spacing w:val="-4"/>
        </w:rPr>
        <w:t xml:space="preserve"> </w:t>
      </w:r>
      <w:r>
        <w:rPr>
          <w:i/>
        </w:rPr>
        <w:t>German</w:t>
      </w:r>
      <w:r>
        <w:rPr>
          <w:i/>
          <w:spacing w:val="-4"/>
        </w:rPr>
        <w:t xml:space="preserve"> </w:t>
      </w:r>
      <w:r>
        <w:rPr>
          <w:i/>
        </w:rPr>
        <w:t>Education</w:t>
      </w:r>
      <w:r>
        <w:rPr>
          <w:i/>
          <w:spacing w:val="-4"/>
        </w:rPr>
        <w:t xml:space="preserve"> </w:t>
      </w:r>
      <w:r>
        <w:rPr>
          <w:i/>
        </w:rPr>
        <w:t>Conference</w:t>
      </w:r>
      <w:r>
        <w:rPr>
          <w:i/>
          <w:spacing w:val="-4"/>
        </w:rPr>
        <w:t xml:space="preserve"> </w:t>
      </w:r>
      <w:r>
        <w:rPr>
          <w:i/>
        </w:rPr>
        <w:t>(GECon),</w:t>
      </w:r>
      <w:r>
        <w:rPr>
          <w:i/>
          <w:spacing w:val="-4"/>
        </w:rPr>
        <w:t xml:space="preserve"> </w:t>
      </w:r>
      <w:r>
        <w:rPr>
          <w:i/>
        </w:rPr>
        <w:t xml:space="preserve">Munich, Germany, 2024 </w:t>
      </w:r>
      <w:r>
        <w:t xml:space="preserve">(pp. 1-6). </w:t>
      </w:r>
      <w:hyperlink r:id="rId48">
        <w:r>
          <w:rPr>
            <w:color w:val="467886"/>
          </w:rPr>
          <w:t>https://doi.org/10.1109/GECon62014.2024.10734027</w:t>
        </w:r>
      </w:hyperlink>
    </w:p>
    <w:p w14:paraId="7BA2F8CC" w14:textId="77777777" w:rsidR="00CF0436" w:rsidRDefault="00000000">
      <w:pPr>
        <w:pStyle w:val="BodyText"/>
        <w:spacing w:before="0"/>
        <w:ind w:left="567" w:hanging="567"/>
      </w:pPr>
      <w:r>
        <w:t>Krajcik, J. S., Blumenfeld, P. C., Marx, R. W., &amp; Soloway, E. (1994). A collaborative model for helping middle</w:t>
      </w:r>
      <w:r>
        <w:rPr>
          <w:spacing w:val="-4"/>
        </w:rPr>
        <w:t xml:space="preserve"> </w:t>
      </w:r>
      <w:r>
        <w:t>grade</w:t>
      </w:r>
      <w:r>
        <w:rPr>
          <w:spacing w:val="-4"/>
        </w:rPr>
        <w:t xml:space="preserve"> </w:t>
      </w:r>
      <w:r>
        <w:t>teachers</w:t>
      </w:r>
      <w:r>
        <w:rPr>
          <w:spacing w:val="-4"/>
        </w:rPr>
        <w:t xml:space="preserve"> </w:t>
      </w:r>
      <w:r>
        <w:t>learn</w:t>
      </w:r>
      <w:r>
        <w:rPr>
          <w:spacing w:val="-4"/>
        </w:rPr>
        <w:t xml:space="preserve"> </w:t>
      </w:r>
      <w:r>
        <w:t>project-based</w:t>
      </w:r>
      <w:r>
        <w:rPr>
          <w:spacing w:val="-4"/>
        </w:rPr>
        <w:t xml:space="preserve"> </w:t>
      </w:r>
      <w:r>
        <w:t>instruction.</w:t>
      </w:r>
      <w:r>
        <w:rPr>
          <w:spacing w:val="-4"/>
        </w:rPr>
        <w:t xml:space="preserve"> </w:t>
      </w:r>
      <w:r>
        <w:rPr>
          <w:i/>
        </w:rPr>
        <w:t>The</w:t>
      </w:r>
      <w:r>
        <w:rPr>
          <w:i/>
          <w:spacing w:val="-4"/>
        </w:rPr>
        <w:t xml:space="preserve"> </w:t>
      </w:r>
      <w:r>
        <w:rPr>
          <w:i/>
        </w:rPr>
        <w:t>Elementary</w:t>
      </w:r>
      <w:r>
        <w:rPr>
          <w:i/>
          <w:spacing w:val="-4"/>
        </w:rPr>
        <w:t xml:space="preserve"> </w:t>
      </w:r>
      <w:r>
        <w:rPr>
          <w:i/>
        </w:rPr>
        <w:t>Schools</w:t>
      </w:r>
      <w:r>
        <w:rPr>
          <w:i/>
          <w:spacing w:val="-4"/>
        </w:rPr>
        <w:t xml:space="preserve"> </w:t>
      </w:r>
      <w:r>
        <w:rPr>
          <w:i/>
        </w:rPr>
        <w:t>Journal,</w:t>
      </w:r>
      <w:r>
        <w:rPr>
          <w:i/>
          <w:spacing w:val="-4"/>
        </w:rPr>
        <w:t xml:space="preserve"> </w:t>
      </w:r>
      <w:r>
        <w:rPr>
          <w:i/>
        </w:rPr>
        <w:t>94</w:t>
      </w:r>
      <w:r>
        <w:t>(5),</w:t>
      </w:r>
      <w:r>
        <w:rPr>
          <w:spacing w:val="-4"/>
        </w:rPr>
        <w:t xml:space="preserve"> </w:t>
      </w:r>
      <w:r>
        <w:t>483–</w:t>
      </w:r>
    </w:p>
    <w:p w14:paraId="362F9DBA" w14:textId="77777777" w:rsidR="00CF0436" w:rsidRDefault="00000000">
      <w:pPr>
        <w:pStyle w:val="BodyText"/>
        <w:spacing w:before="0" w:line="251" w:lineRule="exact"/>
        <w:ind w:left="567"/>
      </w:pPr>
      <w:r>
        <w:t>497.</w:t>
      </w:r>
      <w:r>
        <w:rPr>
          <w:spacing w:val="-4"/>
        </w:rPr>
        <w:t xml:space="preserve"> </w:t>
      </w:r>
      <w:hyperlink r:id="rId49">
        <w:r>
          <w:rPr>
            <w:color w:val="467886"/>
            <w:spacing w:val="-2"/>
          </w:rPr>
          <w:t>https://doi.org/10.1086/461779</w:t>
        </w:r>
      </w:hyperlink>
    </w:p>
    <w:p w14:paraId="5BC2A689" w14:textId="77777777" w:rsidR="00CF0436" w:rsidRDefault="00000000">
      <w:pPr>
        <w:ind w:left="567" w:right="449" w:hanging="567"/>
      </w:pPr>
      <w:r>
        <w:t>Krajcik,</w:t>
      </w:r>
      <w:r>
        <w:rPr>
          <w:spacing w:val="-2"/>
        </w:rPr>
        <w:t xml:space="preserve"> </w:t>
      </w:r>
      <w:r>
        <w:t>J.</w:t>
      </w:r>
      <w:r>
        <w:rPr>
          <w:spacing w:val="-2"/>
        </w:rPr>
        <w:t xml:space="preserve"> </w:t>
      </w:r>
      <w:r>
        <w:t>S.,</w:t>
      </w:r>
      <w:r>
        <w:rPr>
          <w:spacing w:val="-2"/>
        </w:rPr>
        <w:t xml:space="preserve"> </w:t>
      </w:r>
      <w:r>
        <w:t>&amp;</w:t>
      </w:r>
      <w:r>
        <w:rPr>
          <w:spacing w:val="-3"/>
        </w:rPr>
        <w:t xml:space="preserve"> </w:t>
      </w:r>
      <w:r>
        <w:t>Czerniak,</w:t>
      </w:r>
      <w:r>
        <w:rPr>
          <w:spacing w:val="-2"/>
        </w:rPr>
        <w:t xml:space="preserve"> </w:t>
      </w:r>
      <w:r>
        <w:t>C.</w:t>
      </w:r>
      <w:r>
        <w:rPr>
          <w:spacing w:val="-2"/>
        </w:rPr>
        <w:t xml:space="preserve"> </w:t>
      </w:r>
      <w:r>
        <w:t>M.</w:t>
      </w:r>
      <w:r>
        <w:rPr>
          <w:spacing w:val="-2"/>
        </w:rPr>
        <w:t xml:space="preserve"> </w:t>
      </w:r>
      <w:r>
        <w:t>(2013).</w:t>
      </w:r>
      <w:r>
        <w:rPr>
          <w:spacing w:val="-5"/>
        </w:rPr>
        <w:t xml:space="preserve"> </w:t>
      </w:r>
      <w:r>
        <w:rPr>
          <w:i/>
        </w:rPr>
        <w:t>Teaching</w:t>
      </w:r>
      <w:r>
        <w:rPr>
          <w:i/>
          <w:spacing w:val="-3"/>
        </w:rPr>
        <w:t xml:space="preserve"> </w:t>
      </w:r>
      <w:r>
        <w:rPr>
          <w:i/>
        </w:rPr>
        <w:t>science</w:t>
      </w:r>
      <w:r>
        <w:rPr>
          <w:i/>
          <w:spacing w:val="-3"/>
        </w:rPr>
        <w:t xml:space="preserve"> </w:t>
      </w:r>
      <w:r>
        <w:rPr>
          <w:i/>
        </w:rPr>
        <w:t>in</w:t>
      </w:r>
      <w:r>
        <w:rPr>
          <w:i/>
          <w:spacing w:val="-3"/>
        </w:rPr>
        <w:t xml:space="preserve"> </w:t>
      </w:r>
      <w:r>
        <w:rPr>
          <w:i/>
        </w:rPr>
        <w:t>elementary</w:t>
      </w:r>
      <w:r>
        <w:rPr>
          <w:i/>
          <w:spacing w:val="-3"/>
        </w:rPr>
        <w:t xml:space="preserve"> </w:t>
      </w:r>
      <w:r>
        <w:rPr>
          <w:i/>
        </w:rPr>
        <w:t>and</w:t>
      </w:r>
      <w:r>
        <w:rPr>
          <w:i/>
          <w:spacing w:val="-3"/>
        </w:rPr>
        <w:t xml:space="preserve"> </w:t>
      </w:r>
      <w:r>
        <w:rPr>
          <w:i/>
        </w:rPr>
        <w:t>middle</w:t>
      </w:r>
      <w:r>
        <w:rPr>
          <w:i/>
          <w:spacing w:val="-3"/>
        </w:rPr>
        <w:t xml:space="preserve"> </w:t>
      </w:r>
      <w:r>
        <w:rPr>
          <w:i/>
        </w:rPr>
        <w:t>school</w:t>
      </w:r>
      <w:r>
        <w:rPr>
          <w:i/>
          <w:spacing w:val="-3"/>
        </w:rPr>
        <w:t xml:space="preserve"> </w:t>
      </w:r>
      <w:r>
        <w:rPr>
          <w:i/>
        </w:rPr>
        <w:t xml:space="preserve">classrooms: A project-based approach, </w:t>
      </w:r>
      <w:r>
        <w:t>(4th ed.). Taylor and Francis.</w:t>
      </w:r>
    </w:p>
    <w:p w14:paraId="557BB7ED" w14:textId="77777777" w:rsidR="00CF0436" w:rsidRDefault="00000000">
      <w:pPr>
        <w:pStyle w:val="BodyText"/>
        <w:spacing w:before="0" w:line="251" w:lineRule="exact"/>
      </w:pPr>
      <w:r>
        <w:t>Llopis-Albert,</w:t>
      </w:r>
      <w:r>
        <w:rPr>
          <w:spacing w:val="-8"/>
        </w:rPr>
        <w:t xml:space="preserve"> </w:t>
      </w:r>
      <w:r>
        <w:t>C.,</w:t>
      </w:r>
      <w:r>
        <w:rPr>
          <w:spacing w:val="-5"/>
        </w:rPr>
        <w:t xml:space="preserve"> </w:t>
      </w:r>
      <w:r>
        <w:t>Rubio,</w:t>
      </w:r>
      <w:r>
        <w:rPr>
          <w:spacing w:val="-5"/>
        </w:rPr>
        <w:t xml:space="preserve"> </w:t>
      </w:r>
      <w:r>
        <w:t>F.,</w:t>
      </w:r>
      <w:r>
        <w:rPr>
          <w:spacing w:val="-6"/>
        </w:rPr>
        <w:t xml:space="preserve"> </w:t>
      </w:r>
      <w:r>
        <w:t>Mata-Amela,</w:t>
      </w:r>
      <w:r>
        <w:rPr>
          <w:spacing w:val="-5"/>
        </w:rPr>
        <w:t xml:space="preserve"> </w:t>
      </w:r>
      <w:r>
        <w:t>V.,</w:t>
      </w:r>
      <w:r>
        <w:rPr>
          <w:spacing w:val="-5"/>
        </w:rPr>
        <w:t xml:space="preserve"> </w:t>
      </w:r>
      <w:r>
        <w:t>Devece,</w:t>
      </w:r>
      <w:r>
        <w:rPr>
          <w:spacing w:val="-5"/>
        </w:rPr>
        <w:t xml:space="preserve"> </w:t>
      </w:r>
      <w:r>
        <w:t>C.,</w:t>
      </w:r>
      <w:r>
        <w:rPr>
          <w:spacing w:val="-6"/>
        </w:rPr>
        <w:t xml:space="preserve"> </w:t>
      </w:r>
      <w:r>
        <w:t>Palacios-Marqués,</w:t>
      </w:r>
      <w:r>
        <w:rPr>
          <w:spacing w:val="-6"/>
        </w:rPr>
        <w:t xml:space="preserve"> </w:t>
      </w:r>
      <w:r>
        <w:t>D.,</w:t>
      </w:r>
      <w:r>
        <w:rPr>
          <w:spacing w:val="-6"/>
        </w:rPr>
        <w:t xml:space="preserve"> </w:t>
      </w:r>
      <w:r>
        <w:t>&amp;</w:t>
      </w:r>
      <w:r>
        <w:rPr>
          <w:spacing w:val="-6"/>
        </w:rPr>
        <w:t xml:space="preserve"> </w:t>
      </w:r>
      <w:r>
        <w:t>Zeng,</w:t>
      </w:r>
      <w:r>
        <w:rPr>
          <w:spacing w:val="-6"/>
        </w:rPr>
        <w:t xml:space="preserve"> </w:t>
      </w:r>
      <w:r>
        <w:t>S.</w:t>
      </w:r>
      <w:r>
        <w:rPr>
          <w:spacing w:val="-6"/>
        </w:rPr>
        <w:t xml:space="preserve"> </w:t>
      </w:r>
      <w:r>
        <w:rPr>
          <w:spacing w:val="-2"/>
        </w:rPr>
        <w:t>(2025).</w:t>
      </w:r>
    </w:p>
    <w:p w14:paraId="064BD6FE" w14:textId="77777777" w:rsidR="00CF0436" w:rsidRDefault="00000000">
      <w:pPr>
        <w:ind w:left="567" w:right="600"/>
      </w:pPr>
      <w:r>
        <w:t>Enhancing transversal competences through project-based learning: Integrating sustainable development</w:t>
      </w:r>
      <w:r>
        <w:rPr>
          <w:spacing w:val="-5"/>
        </w:rPr>
        <w:t xml:space="preserve"> </w:t>
      </w:r>
      <w:r>
        <w:t>goals</w:t>
      </w:r>
      <w:r>
        <w:rPr>
          <w:spacing w:val="-5"/>
        </w:rPr>
        <w:t xml:space="preserve"> </w:t>
      </w:r>
      <w:r>
        <w:t>in</w:t>
      </w:r>
      <w:r>
        <w:rPr>
          <w:spacing w:val="-5"/>
        </w:rPr>
        <w:t xml:space="preserve"> </w:t>
      </w:r>
      <w:r>
        <w:t>mechatronics</w:t>
      </w:r>
      <w:r>
        <w:rPr>
          <w:spacing w:val="-5"/>
        </w:rPr>
        <w:t xml:space="preserve"> </w:t>
      </w:r>
      <w:r>
        <w:t>engineering.</w:t>
      </w:r>
      <w:r>
        <w:rPr>
          <w:spacing w:val="-5"/>
        </w:rPr>
        <w:t xml:space="preserve"> </w:t>
      </w:r>
      <w:r>
        <w:rPr>
          <w:i/>
        </w:rPr>
        <w:t>Multidisciplinary</w:t>
      </w:r>
      <w:r>
        <w:rPr>
          <w:i/>
          <w:spacing w:val="-5"/>
        </w:rPr>
        <w:t xml:space="preserve"> </w:t>
      </w:r>
      <w:r>
        <w:rPr>
          <w:i/>
        </w:rPr>
        <w:t>Journal</w:t>
      </w:r>
      <w:r>
        <w:rPr>
          <w:i/>
          <w:spacing w:val="-5"/>
        </w:rPr>
        <w:t xml:space="preserve"> </w:t>
      </w:r>
      <w:r>
        <w:rPr>
          <w:i/>
        </w:rPr>
        <w:t>for</w:t>
      </w:r>
      <w:r>
        <w:rPr>
          <w:i/>
          <w:spacing w:val="-5"/>
        </w:rPr>
        <w:t xml:space="preserve"> </w:t>
      </w:r>
      <w:r>
        <w:rPr>
          <w:i/>
        </w:rPr>
        <w:t>Education,</w:t>
      </w:r>
      <w:r>
        <w:rPr>
          <w:i/>
          <w:spacing w:val="-5"/>
        </w:rPr>
        <w:t xml:space="preserve"> </w:t>
      </w:r>
      <w:r>
        <w:rPr>
          <w:i/>
        </w:rPr>
        <w:t>Social and Technological Sciences, 12</w:t>
      </w:r>
      <w:r>
        <w:t xml:space="preserve">(1), 95–124. </w:t>
      </w:r>
      <w:hyperlink r:id="rId50">
        <w:r>
          <w:rPr>
            <w:color w:val="467886"/>
          </w:rPr>
          <w:t>https://doi.org/10.4995/muse.2025.23139</w:t>
        </w:r>
      </w:hyperlink>
    </w:p>
    <w:p w14:paraId="26838439" w14:textId="77777777" w:rsidR="00CF0436" w:rsidRDefault="00000000">
      <w:pPr>
        <w:pStyle w:val="BodyText"/>
        <w:spacing w:before="3"/>
        <w:ind w:left="567" w:right="600" w:hanging="567"/>
      </w:pPr>
      <w:r>
        <w:t>Martin,</w:t>
      </w:r>
      <w:r>
        <w:rPr>
          <w:spacing w:val="-3"/>
        </w:rPr>
        <w:t xml:space="preserve"> </w:t>
      </w:r>
      <w:r>
        <w:t>D.</w:t>
      </w:r>
      <w:r>
        <w:rPr>
          <w:spacing w:val="-3"/>
        </w:rPr>
        <w:t xml:space="preserve"> </w:t>
      </w:r>
      <w:r>
        <w:t>A.,</w:t>
      </w:r>
      <w:r>
        <w:rPr>
          <w:spacing w:val="-3"/>
        </w:rPr>
        <w:t xml:space="preserve"> </w:t>
      </w:r>
      <w:r>
        <w:t>Curtis,</w:t>
      </w:r>
      <w:r>
        <w:rPr>
          <w:spacing w:val="-3"/>
        </w:rPr>
        <w:t xml:space="preserve"> </w:t>
      </w:r>
      <w:r>
        <w:t>P.,</w:t>
      </w:r>
      <w:r>
        <w:rPr>
          <w:spacing w:val="-3"/>
        </w:rPr>
        <w:t xml:space="preserve"> </w:t>
      </w:r>
      <w:r>
        <w:t>&amp;</w:t>
      </w:r>
      <w:r>
        <w:rPr>
          <w:spacing w:val="-3"/>
        </w:rPr>
        <w:t xml:space="preserve"> </w:t>
      </w:r>
      <w:r>
        <w:t>Redmond,</w:t>
      </w:r>
      <w:r>
        <w:rPr>
          <w:spacing w:val="-3"/>
        </w:rPr>
        <w:t xml:space="preserve"> </w:t>
      </w:r>
      <w:r>
        <w:t>P.</w:t>
      </w:r>
      <w:r>
        <w:rPr>
          <w:spacing w:val="-3"/>
        </w:rPr>
        <w:t xml:space="preserve"> </w:t>
      </w:r>
      <w:r>
        <w:t>(2024).</w:t>
      </w:r>
      <w:r>
        <w:rPr>
          <w:spacing w:val="-3"/>
        </w:rPr>
        <w:t xml:space="preserve"> </w:t>
      </w:r>
      <w:r>
        <w:t>Primary</w:t>
      </w:r>
      <w:r>
        <w:rPr>
          <w:spacing w:val="-3"/>
        </w:rPr>
        <w:t xml:space="preserve"> </w:t>
      </w:r>
      <w:r>
        <w:t>school</w:t>
      </w:r>
      <w:r>
        <w:rPr>
          <w:spacing w:val="-3"/>
        </w:rPr>
        <w:t xml:space="preserve"> </w:t>
      </w:r>
      <w:r>
        <w:t>students’</w:t>
      </w:r>
      <w:r>
        <w:rPr>
          <w:spacing w:val="-3"/>
        </w:rPr>
        <w:t xml:space="preserve"> </w:t>
      </w:r>
      <w:r>
        <w:t>perceptions</w:t>
      </w:r>
      <w:r>
        <w:rPr>
          <w:spacing w:val="-3"/>
        </w:rPr>
        <w:t xml:space="preserve"> </w:t>
      </w:r>
      <w:r>
        <w:t>and</w:t>
      </w:r>
      <w:r>
        <w:rPr>
          <w:spacing w:val="-3"/>
        </w:rPr>
        <w:t xml:space="preserve"> </w:t>
      </w:r>
      <w:r>
        <w:t xml:space="preserve">developed artefacts and language from learning coding and computational thinking using the 3C model. </w:t>
      </w:r>
      <w:r>
        <w:rPr>
          <w:i/>
        </w:rPr>
        <w:t>Journal of Computer Assisted Learning, 40</w:t>
      </w:r>
      <w:r>
        <w:t xml:space="preserve">(4), 1616–1631. </w:t>
      </w:r>
      <w:hyperlink r:id="rId51">
        <w:r>
          <w:rPr>
            <w:color w:val="467886"/>
          </w:rPr>
          <w:t>https://doi.org/10.1111/jcal.12972</w:t>
        </w:r>
      </w:hyperlink>
    </w:p>
    <w:p w14:paraId="1E745028" w14:textId="77777777" w:rsidR="00CF0436" w:rsidRDefault="00000000">
      <w:pPr>
        <w:spacing w:before="1" w:line="237" w:lineRule="auto"/>
        <w:ind w:left="567" w:right="2555" w:hanging="567"/>
      </w:pPr>
      <w:r>
        <w:t>MindSET-do.</w:t>
      </w:r>
      <w:r>
        <w:rPr>
          <w:spacing w:val="-5"/>
        </w:rPr>
        <w:t xml:space="preserve"> </w:t>
      </w:r>
      <w:r>
        <w:t>(2024,</w:t>
      </w:r>
      <w:r>
        <w:rPr>
          <w:spacing w:val="-5"/>
        </w:rPr>
        <w:t xml:space="preserve"> </w:t>
      </w:r>
      <w:r>
        <w:t>August</w:t>
      </w:r>
      <w:r>
        <w:rPr>
          <w:spacing w:val="-5"/>
        </w:rPr>
        <w:t xml:space="preserve"> </w:t>
      </w:r>
      <w:r>
        <w:t>1).</w:t>
      </w:r>
      <w:r>
        <w:rPr>
          <w:spacing w:val="-5"/>
        </w:rPr>
        <w:t xml:space="preserve"> </w:t>
      </w:r>
      <w:r>
        <w:rPr>
          <w:i/>
        </w:rPr>
        <w:t>Self-driving</w:t>
      </w:r>
      <w:r>
        <w:rPr>
          <w:i/>
          <w:spacing w:val="-5"/>
        </w:rPr>
        <w:t xml:space="preserve"> </w:t>
      </w:r>
      <w:r>
        <w:rPr>
          <w:i/>
        </w:rPr>
        <w:t>car</w:t>
      </w:r>
      <w:r>
        <w:rPr>
          <w:i/>
          <w:spacing w:val="-5"/>
        </w:rPr>
        <w:t xml:space="preserve"> </w:t>
      </w:r>
      <w:r>
        <w:rPr>
          <w:i/>
        </w:rPr>
        <w:t>using</w:t>
      </w:r>
      <w:r>
        <w:rPr>
          <w:i/>
          <w:spacing w:val="-5"/>
        </w:rPr>
        <w:t xml:space="preserve"> </w:t>
      </w:r>
      <w:r>
        <w:rPr>
          <w:i/>
        </w:rPr>
        <w:t>micro:bit.</w:t>
      </w:r>
      <w:r>
        <w:rPr>
          <w:i/>
          <w:spacing w:val="-5"/>
        </w:rPr>
        <w:t xml:space="preserve"> </w:t>
      </w:r>
      <w:hyperlink r:id="rId52">
        <w:r>
          <w:rPr>
            <w:color w:val="467886"/>
          </w:rPr>
          <w:t>https://mindset-</w:t>
        </w:r>
      </w:hyperlink>
      <w:r>
        <w:rPr>
          <w:color w:val="467886"/>
          <w:spacing w:val="-2"/>
        </w:rPr>
        <w:t>do.edu.au/schools/secondary/year-7/</w:t>
      </w:r>
    </w:p>
    <w:p w14:paraId="6F33D303" w14:textId="77777777" w:rsidR="00CF0436" w:rsidRDefault="00000000">
      <w:pPr>
        <w:spacing w:before="1"/>
        <w:ind w:left="567" w:right="449" w:hanging="567"/>
      </w:pPr>
      <w:r>
        <w:t>Murdoch,</w:t>
      </w:r>
      <w:r>
        <w:rPr>
          <w:spacing w:val="-3"/>
        </w:rPr>
        <w:t xml:space="preserve"> </w:t>
      </w:r>
      <w:r>
        <w:t>K.</w:t>
      </w:r>
      <w:r>
        <w:rPr>
          <w:spacing w:val="-3"/>
        </w:rPr>
        <w:t xml:space="preserve"> </w:t>
      </w:r>
      <w:r>
        <w:t>(2015).</w:t>
      </w:r>
      <w:r>
        <w:rPr>
          <w:spacing w:val="-2"/>
        </w:rPr>
        <w:t xml:space="preserve"> </w:t>
      </w:r>
      <w:r>
        <w:rPr>
          <w:i/>
        </w:rPr>
        <w:t>The</w:t>
      </w:r>
      <w:r>
        <w:rPr>
          <w:i/>
          <w:spacing w:val="-3"/>
        </w:rPr>
        <w:t xml:space="preserve"> </w:t>
      </w:r>
      <w:r>
        <w:rPr>
          <w:i/>
        </w:rPr>
        <w:t>power</w:t>
      </w:r>
      <w:r>
        <w:rPr>
          <w:i/>
          <w:spacing w:val="-3"/>
        </w:rPr>
        <w:t xml:space="preserve"> </w:t>
      </w:r>
      <w:r>
        <w:rPr>
          <w:i/>
        </w:rPr>
        <w:t>of</w:t>
      </w:r>
      <w:r>
        <w:rPr>
          <w:i/>
          <w:spacing w:val="-3"/>
        </w:rPr>
        <w:t xml:space="preserve"> </w:t>
      </w:r>
      <w:r>
        <w:rPr>
          <w:i/>
        </w:rPr>
        <w:t>inquiry:</w:t>
      </w:r>
      <w:r>
        <w:rPr>
          <w:i/>
          <w:spacing w:val="-3"/>
        </w:rPr>
        <w:t xml:space="preserve"> </w:t>
      </w:r>
      <w:r>
        <w:rPr>
          <w:i/>
        </w:rPr>
        <w:t>Teaching</w:t>
      </w:r>
      <w:r>
        <w:rPr>
          <w:i/>
          <w:spacing w:val="-3"/>
        </w:rPr>
        <w:t xml:space="preserve"> </w:t>
      </w:r>
      <w:r>
        <w:rPr>
          <w:i/>
        </w:rPr>
        <w:t>and</w:t>
      </w:r>
      <w:r>
        <w:rPr>
          <w:i/>
          <w:spacing w:val="-4"/>
        </w:rPr>
        <w:t xml:space="preserve"> </w:t>
      </w:r>
      <w:r>
        <w:rPr>
          <w:i/>
        </w:rPr>
        <w:t>learning</w:t>
      </w:r>
      <w:r>
        <w:rPr>
          <w:i/>
          <w:spacing w:val="-3"/>
        </w:rPr>
        <w:t xml:space="preserve"> </w:t>
      </w:r>
      <w:r>
        <w:rPr>
          <w:i/>
        </w:rPr>
        <w:t>with</w:t>
      </w:r>
      <w:r>
        <w:rPr>
          <w:i/>
          <w:spacing w:val="-3"/>
        </w:rPr>
        <w:t xml:space="preserve"> </w:t>
      </w:r>
      <w:r>
        <w:rPr>
          <w:i/>
        </w:rPr>
        <w:t>curiosity,</w:t>
      </w:r>
      <w:r>
        <w:rPr>
          <w:i/>
          <w:spacing w:val="-3"/>
        </w:rPr>
        <w:t xml:space="preserve"> </w:t>
      </w:r>
      <w:r>
        <w:rPr>
          <w:i/>
        </w:rPr>
        <w:t>creativity</w:t>
      </w:r>
      <w:r>
        <w:rPr>
          <w:i/>
          <w:spacing w:val="-3"/>
        </w:rPr>
        <w:t xml:space="preserve"> </w:t>
      </w:r>
      <w:r>
        <w:rPr>
          <w:i/>
        </w:rPr>
        <w:t>and</w:t>
      </w:r>
      <w:r>
        <w:rPr>
          <w:i/>
          <w:spacing w:val="-2"/>
        </w:rPr>
        <w:t xml:space="preserve"> </w:t>
      </w:r>
      <w:r>
        <w:rPr>
          <w:i/>
        </w:rPr>
        <w:t>purpose in the contemporary classroom</w:t>
      </w:r>
      <w:r>
        <w:t>. Seastar Education.</w:t>
      </w:r>
    </w:p>
    <w:p w14:paraId="32331B0B" w14:textId="77777777" w:rsidR="00CF0436" w:rsidRDefault="00000000">
      <w:pPr>
        <w:ind w:left="567" w:right="301" w:hanging="567"/>
        <w:rPr>
          <w:i/>
        </w:rPr>
      </w:pPr>
      <w:r>
        <w:t>Nghiem, X. H., Yadav, R., Yadav, M., Dewasiri, N. J., &amp; Ranasinghe, A. (2025). Project-based learning and</w:t>
      </w:r>
      <w:r>
        <w:rPr>
          <w:spacing w:val="-3"/>
        </w:rPr>
        <w:t xml:space="preserve"> </w:t>
      </w:r>
      <w:r>
        <w:t>inquiry-based</w:t>
      </w:r>
      <w:r>
        <w:rPr>
          <w:spacing w:val="-3"/>
        </w:rPr>
        <w:t xml:space="preserve"> </w:t>
      </w:r>
      <w:r>
        <w:t>learning.</w:t>
      </w:r>
      <w:r>
        <w:rPr>
          <w:spacing w:val="-3"/>
        </w:rPr>
        <w:t xml:space="preserve"> </w:t>
      </w:r>
      <w:r>
        <w:t>In</w:t>
      </w:r>
      <w:r>
        <w:rPr>
          <w:spacing w:val="-3"/>
        </w:rPr>
        <w:t xml:space="preserve"> </w:t>
      </w:r>
      <w:r>
        <w:t>M.</w:t>
      </w:r>
      <w:r>
        <w:rPr>
          <w:spacing w:val="-3"/>
        </w:rPr>
        <w:t xml:space="preserve"> </w:t>
      </w:r>
      <w:r>
        <w:t>A.</w:t>
      </w:r>
      <w:r>
        <w:rPr>
          <w:spacing w:val="-2"/>
        </w:rPr>
        <w:t xml:space="preserve"> </w:t>
      </w:r>
      <w:r>
        <w:t>Wilkins</w:t>
      </w:r>
      <w:r>
        <w:rPr>
          <w:spacing w:val="-3"/>
        </w:rPr>
        <w:t xml:space="preserve"> </w:t>
      </w:r>
      <w:r>
        <w:t>(Ed.),</w:t>
      </w:r>
      <w:r>
        <w:rPr>
          <w:spacing w:val="-3"/>
        </w:rPr>
        <w:t xml:space="preserve"> </w:t>
      </w:r>
      <w:r>
        <w:rPr>
          <w:i/>
        </w:rPr>
        <w:t>Exploration</w:t>
      </w:r>
      <w:r>
        <w:rPr>
          <w:i/>
          <w:spacing w:val="-3"/>
        </w:rPr>
        <w:t xml:space="preserve"> </w:t>
      </w:r>
      <w:r>
        <w:rPr>
          <w:i/>
        </w:rPr>
        <w:t>of</w:t>
      </w:r>
      <w:r>
        <w:rPr>
          <w:i/>
          <w:spacing w:val="-3"/>
        </w:rPr>
        <w:t xml:space="preserve"> </w:t>
      </w:r>
      <w:r>
        <w:rPr>
          <w:i/>
        </w:rPr>
        <w:t>K-12</w:t>
      </w:r>
      <w:r>
        <w:rPr>
          <w:i/>
          <w:spacing w:val="-3"/>
        </w:rPr>
        <w:t xml:space="preserve"> </w:t>
      </w:r>
      <w:r>
        <w:rPr>
          <w:i/>
        </w:rPr>
        <w:t>teaching</w:t>
      </w:r>
      <w:r>
        <w:rPr>
          <w:i/>
          <w:spacing w:val="-3"/>
        </w:rPr>
        <w:t xml:space="preserve"> </w:t>
      </w:r>
      <w:r>
        <w:rPr>
          <w:i/>
        </w:rPr>
        <w:t>and</w:t>
      </w:r>
      <w:r>
        <w:rPr>
          <w:i/>
          <w:spacing w:val="-3"/>
        </w:rPr>
        <w:t xml:space="preserve"> </w:t>
      </w:r>
      <w:r>
        <w:rPr>
          <w:i/>
        </w:rPr>
        <w:t>learning</w:t>
      </w:r>
      <w:r>
        <w:rPr>
          <w:i/>
          <w:spacing w:val="-3"/>
        </w:rPr>
        <w:t xml:space="preserve"> </w:t>
      </w:r>
      <w:r>
        <w:rPr>
          <w:i/>
        </w:rPr>
        <w:t>for</w:t>
      </w:r>
    </w:p>
    <w:p w14:paraId="6DA13FB2" w14:textId="77777777" w:rsidR="00CF0436" w:rsidRDefault="00CF0436">
      <w:pPr>
        <w:rPr>
          <w:i/>
        </w:rPr>
        <w:sectPr w:rsidR="00CF0436">
          <w:footerReference w:type="default" r:id="rId53"/>
          <w:pgSz w:w="12240" w:h="15840"/>
          <w:pgMar w:top="1360" w:right="1080" w:bottom="1000" w:left="1440" w:header="0" w:footer="813" w:gutter="0"/>
          <w:cols w:space="720"/>
        </w:sectPr>
      </w:pPr>
    </w:p>
    <w:p w14:paraId="5E159389" w14:textId="77777777" w:rsidR="00CF0436" w:rsidRDefault="00000000">
      <w:pPr>
        <w:pStyle w:val="BodyText"/>
        <w:spacing w:before="83" w:line="237" w:lineRule="auto"/>
        <w:ind w:left="567" w:right="565"/>
      </w:pPr>
      <w:r>
        <w:rPr>
          <w:i/>
        </w:rPr>
        <w:lastRenderedPageBreak/>
        <w:t>teacher</w:t>
      </w:r>
      <w:r>
        <w:rPr>
          <w:i/>
          <w:spacing w:val="-5"/>
        </w:rPr>
        <w:t xml:space="preserve"> </w:t>
      </w:r>
      <w:r>
        <w:rPr>
          <w:i/>
        </w:rPr>
        <w:t>educators</w:t>
      </w:r>
      <w:r>
        <w:rPr>
          <w:i/>
          <w:spacing w:val="-5"/>
        </w:rPr>
        <w:t xml:space="preserve"> </w:t>
      </w:r>
      <w:r>
        <w:t>(pp.</w:t>
      </w:r>
      <w:r>
        <w:rPr>
          <w:spacing w:val="-5"/>
        </w:rPr>
        <w:t xml:space="preserve"> </w:t>
      </w:r>
      <w:r>
        <w:t>231-260).</w:t>
      </w:r>
      <w:r>
        <w:rPr>
          <w:spacing w:val="-5"/>
        </w:rPr>
        <w:t xml:space="preserve"> </w:t>
      </w:r>
      <w:r>
        <w:t>IGI</w:t>
      </w:r>
      <w:r>
        <w:rPr>
          <w:spacing w:val="-5"/>
        </w:rPr>
        <w:t xml:space="preserve"> </w:t>
      </w:r>
      <w:r>
        <w:t>Global</w:t>
      </w:r>
      <w:r>
        <w:rPr>
          <w:spacing w:val="-5"/>
        </w:rPr>
        <w:t xml:space="preserve"> </w:t>
      </w:r>
      <w:r>
        <w:t>Scientific</w:t>
      </w:r>
      <w:r>
        <w:rPr>
          <w:spacing w:val="-5"/>
        </w:rPr>
        <w:t xml:space="preserve"> </w:t>
      </w:r>
      <w:r>
        <w:t>Publishing.</w:t>
      </w:r>
      <w:r>
        <w:rPr>
          <w:spacing w:val="-5"/>
        </w:rPr>
        <w:t xml:space="preserve"> </w:t>
      </w:r>
      <w:hyperlink r:id="rId54">
        <w:r>
          <w:rPr>
            <w:color w:val="467886"/>
            <w:u w:val="single" w:color="467886"/>
          </w:rPr>
          <w:t>https://doi.org/10.4018/979-8-</w:t>
        </w:r>
      </w:hyperlink>
      <w:r>
        <w:rPr>
          <w:color w:val="467886"/>
          <w:spacing w:val="-2"/>
          <w:u w:val="single" w:color="467886"/>
        </w:rPr>
        <w:t>3693-9370-3.ch009</w:t>
      </w:r>
    </w:p>
    <w:p w14:paraId="7CC9E2FB" w14:textId="77777777" w:rsidR="00CF0436" w:rsidRDefault="00000000">
      <w:pPr>
        <w:pStyle w:val="BodyText"/>
        <w:spacing w:before="1"/>
        <w:ind w:left="567" w:right="449" w:hanging="567"/>
      </w:pPr>
      <w:r>
        <w:t>Nguyen</w:t>
      </w:r>
      <w:r>
        <w:rPr>
          <w:spacing w:val="-3"/>
        </w:rPr>
        <w:t xml:space="preserve"> </w:t>
      </w:r>
      <w:r>
        <w:t>Ngoc,</w:t>
      </w:r>
      <w:r>
        <w:rPr>
          <w:spacing w:val="-2"/>
        </w:rPr>
        <w:t xml:space="preserve"> </w:t>
      </w:r>
      <w:r>
        <w:t>H.,</w:t>
      </w:r>
      <w:r>
        <w:rPr>
          <w:spacing w:val="-2"/>
        </w:rPr>
        <w:t xml:space="preserve"> </w:t>
      </w:r>
      <w:r>
        <w:t>Lasa,</w:t>
      </w:r>
      <w:r>
        <w:rPr>
          <w:spacing w:val="-2"/>
        </w:rPr>
        <w:t xml:space="preserve"> </w:t>
      </w:r>
      <w:r>
        <w:t>G.</w:t>
      </w:r>
      <w:r>
        <w:rPr>
          <w:spacing w:val="-2"/>
        </w:rPr>
        <w:t xml:space="preserve"> </w:t>
      </w:r>
      <w:r>
        <w:t>&amp;</w:t>
      </w:r>
      <w:r>
        <w:rPr>
          <w:spacing w:val="-3"/>
        </w:rPr>
        <w:t xml:space="preserve"> </w:t>
      </w:r>
      <w:r>
        <w:t>Iriarte,</w:t>
      </w:r>
      <w:r>
        <w:rPr>
          <w:spacing w:val="-2"/>
        </w:rPr>
        <w:t xml:space="preserve"> </w:t>
      </w:r>
      <w:r>
        <w:t>I.</w:t>
      </w:r>
      <w:r>
        <w:rPr>
          <w:spacing w:val="-5"/>
        </w:rPr>
        <w:t xml:space="preserve"> </w:t>
      </w:r>
      <w:r>
        <w:t>(2022).</w:t>
      </w:r>
      <w:r>
        <w:rPr>
          <w:spacing w:val="-2"/>
        </w:rPr>
        <w:t xml:space="preserve"> </w:t>
      </w:r>
      <w:r>
        <w:t>Human-centred</w:t>
      </w:r>
      <w:r>
        <w:rPr>
          <w:spacing w:val="-3"/>
        </w:rPr>
        <w:t xml:space="preserve"> </w:t>
      </w:r>
      <w:r>
        <w:t>design</w:t>
      </w:r>
      <w:r>
        <w:rPr>
          <w:spacing w:val="-3"/>
        </w:rPr>
        <w:t xml:space="preserve"> </w:t>
      </w:r>
      <w:r>
        <w:t>in</w:t>
      </w:r>
      <w:r>
        <w:rPr>
          <w:spacing w:val="-3"/>
        </w:rPr>
        <w:t xml:space="preserve"> </w:t>
      </w:r>
      <w:r>
        <w:t>industry</w:t>
      </w:r>
      <w:r>
        <w:rPr>
          <w:spacing w:val="-3"/>
        </w:rPr>
        <w:t xml:space="preserve"> </w:t>
      </w:r>
      <w:r>
        <w:t>4.0:</w:t>
      </w:r>
      <w:r>
        <w:rPr>
          <w:spacing w:val="-3"/>
        </w:rPr>
        <w:t xml:space="preserve"> </w:t>
      </w:r>
      <w:r>
        <w:t>Case</w:t>
      </w:r>
      <w:r>
        <w:rPr>
          <w:spacing w:val="-3"/>
        </w:rPr>
        <w:t xml:space="preserve"> </w:t>
      </w:r>
      <w:r>
        <w:t>study</w:t>
      </w:r>
      <w:r>
        <w:rPr>
          <w:spacing w:val="-3"/>
        </w:rPr>
        <w:t xml:space="preserve"> </w:t>
      </w:r>
      <w:r>
        <w:t xml:space="preserve">review and opportunities for future research. </w:t>
      </w:r>
      <w:r>
        <w:rPr>
          <w:i/>
        </w:rPr>
        <w:t xml:space="preserve">Journal of Intelligent Manufacturing, 33, </w:t>
      </w:r>
      <w:r>
        <w:t xml:space="preserve">35–76. </w:t>
      </w:r>
      <w:hyperlink r:id="rId55">
        <w:r>
          <w:rPr>
            <w:color w:val="467886"/>
            <w:spacing w:val="-2"/>
          </w:rPr>
          <w:t>https://doi.org/10.1007/s10845-021-01796-x</w:t>
        </w:r>
      </w:hyperlink>
    </w:p>
    <w:p w14:paraId="6815ACD2" w14:textId="77777777" w:rsidR="00CF0436" w:rsidRDefault="00000000">
      <w:pPr>
        <w:ind w:right="600"/>
      </w:pPr>
      <w:r>
        <w:t>Norman,</w:t>
      </w:r>
      <w:r>
        <w:rPr>
          <w:spacing w:val="-2"/>
        </w:rPr>
        <w:t xml:space="preserve"> </w:t>
      </w:r>
      <w:r>
        <w:t>D.</w:t>
      </w:r>
      <w:r>
        <w:rPr>
          <w:spacing w:val="-2"/>
        </w:rPr>
        <w:t xml:space="preserve"> </w:t>
      </w:r>
      <w:r>
        <w:t>A.</w:t>
      </w:r>
      <w:r>
        <w:rPr>
          <w:spacing w:val="-2"/>
        </w:rPr>
        <w:t xml:space="preserve"> </w:t>
      </w:r>
      <w:r>
        <w:t>(2013).</w:t>
      </w:r>
      <w:r>
        <w:rPr>
          <w:spacing w:val="-4"/>
        </w:rPr>
        <w:t xml:space="preserve"> </w:t>
      </w:r>
      <w:r>
        <w:rPr>
          <w:i/>
        </w:rPr>
        <w:t>The</w:t>
      </w:r>
      <w:r>
        <w:rPr>
          <w:i/>
          <w:spacing w:val="-3"/>
        </w:rPr>
        <w:t xml:space="preserve"> </w:t>
      </w:r>
      <w:r>
        <w:rPr>
          <w:i/>
        </w:rPr>
        <w:t>design</w:t>
      </w:r>
      <w:r>
        <w:rPr>
          <w:i/>
          <w:spacing w:val="-3"/>
        </w:rPr>
        <w:t xml:space="preserve"> </w:t>
      </w:r>
      <w:r>
        <w:rPr>
          <w:i/>
        </w:rPr>
        <w:t>of</w:t>
      </w:r>
      <w:r>
        <w:rPr>
          <w:i/>
          <w:spacing w:val="-3"/>
        </w:rPr>
        <w:t xml:space="preserve"> </w:t>
      </w:r>
      <w:r>
        <w:rPr>
          <w:i/>
        </w:rPr>
        <w:t>everyday</w:t>
      </w:r>
      <w:r>
        <w:rPr>
          <w:i/>
          <w:spacing w:val="-3"/>
        </w:rPr>
        <w:t xml:space="preserve"> </w:t>
      </w:r>
      <w:r>
        <w:rPr>
          <w:i/>
        </w:rPr>
        <w:t>things:</w:t>
      </w:r>
      <w:r>
        <w:rPr>
          <w:i/>
          <w:spacing w:val="-3"/>
        </w:rPr>
        <w:t xml:space="preserve"> </w:t>
      </w:r>
      <w:r>
        <w:rPr>
          <w:i/>
        </w:rPr>
        <w:t>Revised</w:t>
      </w:r>
      <w:r>
        <w:rPr>
          <w:i/>
          <w:spacing w:val="-3"/>
        </w:rPr>
        <w:t xml:space="preserve"> </w:t>
      </w:r>
      <w:r>
        <w:rPr>
          <w:i/>
        </w:rPr>
        <w:t>and</w:t>
      </w:r>
      <w:r>
        <w:rPr>
          <w:i/>
          <w:spacing w:val="-3"/>
        </w:rPr>
        <w:t xml:space="preserve"> </w:t>
      </w:r>
      <w:r>
        <w:rPr>
          <w:i/>
        </w:rPr>
        <w:t>expanded</w:t>
      </w:r>
      <w:r>
        <w:rPr>
          <w:i/>
          <w:spacing w:val="-3"/>
        </w:rPr>
        <w:t xml:space="preserve"> </w:t>
      </w:r>
      <w:r>
        <w:rPr>
          <w:i/>
        </w:rPr>
        <w:t>edition</w:t>
      </w:r>
      <w:r>
        <w:t>.</w:t>
      </w:r>
      <w:r>
        <w:rPr>
          <w:spacing w:val="-3"/>
        </w:rPr>
        <w:t xml:space="preserve"> </w:t>
      </w:r>
      <w:r>
        <w:t>Basic</w:t>
      </w:r>
      <w:r>
        <w:rPr>
          <w:spacing w:val="-3"/>
        </w:rPr>
        <w:t xml:space="preserve"> </w:t>
      </w:r>
      <w:r>
        <w:t xml:space="preserve">Books. Piaget, J. (1952). </w:t>
      </w:r>
      <w:r>
        <w:rPr>
          <w:i/>
        </w:rPr>
        <w:t>The origins of intelligence in children</w:t>
      </w:r>
      <w:r>
        <w:t>. International Universities Press.</w:t>
      </w:r>
    </w:p>
    <w:p w14:paraId="2293D4E0" w14:textId="77777777" w:rsidR="00CF0436" w:rsidRDefault="00000000">
      <w:pPr>
        <w:spacing w:before="2"/>
        <w:ind w:left="567" w:hanging="567"/>
      </w:pPr>
      <w:r>
        <w:t>Ralph,</w:t>
      </w:r>
      <w:r>
        <w:rPr>
          <w:spacing w:val="-3"/>
        </w:rPr>
        <w:t xml:space="preserve"> </w:t>
      </w:r>
      <w:r>
        <w:t>R.</w:t>
      </w:r>
      <w:r>
        <w:rPr>
          <w:spacing w:val="-3"/>
        </w:rPr>
        <w:t xml:space="preserve"> </w:t>
      </w:r>
      <w:r>
        <w:t>A.</w:t>
      </w:r>
      <w:r>
        <w:rPr>
          <w:spacing w:val="-3"/>
        </w:rPr>
        <w:t xml:space="preserve"> </w:t>
      </w:r>
      <w:r>
        <w:t>(2016).</w:t>
      </w:r>
      <w:r>
        <w:rPr>
          <w:spacing w:val="-3"/>
        </w:rPr>
        <w:t xml:space="preserve"> </w:t>
      </w:r>
      <w:r>
        <w:t>Post</w:t>
      </w:r>
      <w:r>
        <w:rPr>
          <w:spacing w:val="-4"/>
        </w:rPr>
        <w:t xml:space="preserve"> </w:t>
      </w:r>
      <w:r>
        <w:t>secondary</w:t>
      </w:r>
      <w:r>
        <w:rPr>
          <w:spacing w:val="-4"/>
        </w:rPr>
        <w:t xml:space="preserve"> </w:t>
      </w:r>
      <w:r>
        <w:t>project-based</w:t>
      </w:r>
      <w:r>
        <w:rPr>
          <w:spacing w:val="-4"/>
        </w:rPr>
        <w:t xml:space="preserve"> </w:t>
      </w:r>
      <w:r>
        <w:t>learning</w:t>
      </w:r>
      <w:r>
        <w:rPr>
          <w:spacing w:val="-4"/>
        </w:rPr>
        <w:t xml:space="preserve"> </w:t>
      </w:r>
      <w:r>
        <w:t>in</w:t>
      </w:r>
      <w:r>
        <w:rPr>
          <w:spacing w:val="-4"/>
        </w:rPr>
        <w:t xml:space="preserve"> </w:t>
      </w:r>
      <w:r>
        <w:t>science,</w:t>
      </w:r>
      <w:r>
        <w:rPr>
          <w:spacing w:val="-4"/>
        </w:rPr>
        <w:t xml:space="preserve"> </w:t>
      </w:r>
      <w:r>
        <w:t>technology,</w:t>
      </w:r>
      <w:r>
        <w:rPr>
          <w:spacing w:val="-4"/>
        </w:rPr>
        <w:t xml:space="preserve"> </w:t>
      </w:r>
      <w:r>
        <w:t>engineering,</w:t>
      </w:r>
      <w:r>
        <w:rPr>
          <w:spacing w:val="-4"/>
        </w:rPr>
        <w:t xml:space="preserve"> </w:t>
      </w:r>
      <w:r>
        <w:t xml:space="preserve">and mathematics. </w:t>
      </w:r>
      <w:r>
        <w:rPr>
          <w:i/>
        </w:rPr>
        <w:t>Journal of Technology and Science Education, 6</w:t>
      </w:r>
      <w:r>
        <w:t xml:space="preserve">(1), 26-35. </w:t>
      </w:r>
      <w:hyperlink r:id="rId56">
        <w:r>
          <w:rPr>
            <w:color w:val="467886"/>
            <w:spacing w:val="-2"/>
          </w:rPr>
          <w:t>https://www.redalyc.org/pdf/3311/331144428004.pdf</w:t>
        </w:r>
      </w:hyperlink>
    </w:p>
    <w:p w14:paraId="1C5A4E06" w14:textId="77777777" w:rsidR="00CF0436" w:rsidRDefault="00000000">
      <w:pPr>
        <w:pStyle w:val="BodyText"/>
        <w:spacing w:before="0"/>
        <w:ind w:left="567" w:hanging="567"/>
      </w:pPr>
      <w:r>
        <w:t>Ramírez-Cedillo,</w:t>
      </w:r>
      <w:r>
        <w:rPr>
          <w:spacing w:val="-5"/>
        </w:rPr>
        <w:t xml:space="preserve"> </w:t>
      </w:r>
      <w:r>
        <w:t>E.,</w:t>
      </w:r>
      <w:r>
        <w:rPr>
          <w:spacing w:val="-5"/>
        </w:rPr>
        <w:t xml:space="preserve"> </w:t>
      </w:r>
      <w:r>
        <w:t>Armendáriz-Rodríguez,</w:t>
      </w:r>
      <w:r>
        <w:rPr>
          <w:spacing w:val="-5"/>
        </w:rPr>
        <w:t xml:space="preserve"> </w:t>
      </w:r>
      <w:r>
        <w:t>M.,</w:t>
      </w:r>
      <w:r>
        <w:rPr>
          <w:spacing w:val="-5"/>
        </w:rPr>
        <w:t xml:space="preserve"> </w:t>
      </w:r>
      <w:r>
        <w:t>García-Ávila,</w:t>
      </w:r>
      <w:r>
        <w:rPr>
          <w:spacing w:val="-5"/>
        </w:rPr>
        <w:t xml:space="preserve"> </w:t>
      </w:r>
      <w:r>
        <w:t>J.,</w:t>
      </w:r>
      <w:r>
        <w:rPr>
          <w:spacing w:val="-5"/>
        </w:rPr>
        <w:t xml:space="preserve"> </w:t>
      </w:r>
      <w:r>
        <w:t>Quintero-Sánchez,</w:t>
      </w:r>
      <w:r>
        <w:rPr>
          <w:spacing w:val="-5"/>
        </w:rPr>
        <w:t xml:space="preserve"> </w:t>
      </w:r>
      <w:r>
        <w:t>D.,</w:t>
      </w:r>
      <w:r>
        <w:rPr>
          <w:spacing w:val="-5"/>
        </w:rPr>
        <w:t xml:space="preserve"> </w:t>
      </w:r>
      <w:r>
        <w:t xml:space="preserve">Ortiz-Espinoza, A.A., &amp; Vargas-Martínez, A. (2025). Student 5.0: Immersive learning in next-gen automation of manufacturing systems courses for the industry 5.0 era. </w:t>
      </w:r>
      <w:r>
        <w:rPr>
          <w:i/>
        </w:rPr>
        <w:t>Frontiers in Education</w:t>
      </w:r>
      <w:r>
        <w:t xml:space="preserve">. </w:t>
      </w:r>
      <w:hyperlink r:id="rId57">
        <w:r>
          <w:rPr>
            <w:color w:val="467886"/>
            <w:spacing w:val="-2"/>
          </w:rPr>
          <w:t>https://doi.org/10.3389/feduc.2025.1416761</w:t>
        </w:r>
      </w:hyperlink>
    </w:p>
    <w:p w14:paraId="4F6FFBF1" w14:textId="77777777" w:rsidR="00CF0436" w:rsidRDefault="00000000">
      <w:pPr>
        <w:pStyle w:val="BodyText"/>
        <w:spacing w:before="0"/>
        <w:ind w:left="567" w:right="386" w:hanging="567"/>
      </w:pPr>
      <w:r>
        <w:t>Rosenbaum, S., Moberg, J., Chesire, F., Mugisha, M., Ssenyonga, R., Ochieng, M. A., Simbi, C. M. C., Nakyejwe, E., Ngatia, B., Rada, G., Vásquez-Laval, J., Garrido, J. D., Baguma, G., Kuloba, S., Sebukyu,</w:t>
      </w:r>
      <w:r>
        <w:rPr>
          <w:spacing w:val="-3"/>
        </w:rPr>
        <w:t xml:space="preserve"> </w:t>
      </w:r>
      <w:r>
        <w:t>E.,</w:t>
      </w:r>
      <w:r>
        <w:rPr>
          <w:spacing w:val="-3"/>
        </w:rPr>
        <w:t xml:space="preserve"> </w:t>
      </w:r>
      <w:r>
        <w:t>Kabanda,</w:t>
      </w:r>
      <w:r>
        <w:rPr>
          <w:spacing w:val="-3"/>
        </w:rPr>
        <w:t xml:space="preserve"> </w:t>
      </w:r>
      <w:r>
        <w:t>R.,</w:t>
      </w:r>
      <w:r>
        <w:rPr>
          <w:spacing w:val="-3"/>
        </w:rPr>
        <w:t xml:space="preserve"> </w:t>
      </w:r>
      <w:r>
        <w:t>Mwenyango,</w:t>
      </w:r>
      <w:r>
        <w:rPr>
          <w:spacing w:val="-3"/>
        </w:rPr>
        <w:t xml:space="preserve"> </w:t>
      </w:r>
      <w:r>
        <w:t>I.,</w:t>
      </w:r>
      <w:r>
        <w:rPr>
          <w:spacing w:val="-3"/>
        </w:rPr>
        <w:t xml:space="preserve"> </w:t>
      </w:r>
      <w:r>
        <w:t>Muzaale,</w:t>
      </w:r>
      <w:r>
        <w:rPr>
          <w:spacing w:val="-3"/>
        </w:rPr>
        <w:t xml:space="preserve"> </w:t>
      </w:r>
      <w:r>
        <w:t>T.,</w:t>
      </w:r>
      <w:r>
        <w:rPr>
          <w:spacing w:val="-3"/>
        </w:rPr>
        <w:t xml:space="preserve"> </w:t>
      </w:r>
      <w:r>
        <w:t>Nandi,</w:t>
      </w:r>
      <w:r>
        <w:rPr>
          <w:spacing w:val="-3"/>
        </w:rPr>
        <w:t xml:space="preserve"> </w:t>
      </w:r>
      <w:r>
        <w:t>P.,</w:t>
      </w:r>
      <w:r>
        <w:rPr>
          <w:spacing w:val="-3"/>
        </w:rPr>
        <w:t xml:space="preserve"> </w:t>
      </w:r>
      <w:r>
        <w:t>…</w:t>
      </w:r>
      <w:r>
        <w:rPr>
          <w:spacing w:val="-3"/>
        </w:rPr>
        <w:t xml:space="preserve"> </w:t>
      </w:r>
      <w:r>
        <w:t>Oxman,</w:t>
      </w:r>
      <w:r>
        <w:rPr>
          <w:spacing w:val="-3"/>
        </w:rPr>
        <w:t xml:space="preserve"> </w:t>
      </w:r>
      <w:r>
        <w:t>M.</w:t>
      </w:r>
      <w:r>
        <w:rPr>
          <w:spacing w:val="-1"/>
        </w:rPr>
        <w:t xml:space="preserve"> </w:t>
      </w:r>
      <w:r>
        <w:t>(2025).</w:t>
      </w:r>
      <w:r>
        <w:rPr>
          <w:spacing w:val="-2"/>
        </w:rPr>
        <w:t xml:space="preserve"> </w:t>
      </w:r>
      <w:r>
        <w:t xml:space="preserve">Teaching critical thinking about health information and choices in secondary schools: Human-centred design of digital resources. </w:t>
      </w:r>
      <w:r>
        <w:rPr>
          <w:i/>
        </w:rPr>
        <w:t>F1000Research 2024</w:t>
      </w:r>
      <w:r>
        <w:t>, 12:481.</w:t>
      </w:r>
      <w:r>
        <w:rPr>
          <w:spacing w:val="80"/>
          <w:w w:val="150"/>
        </w:rPr>
        <w:t xml:space="preserve"> </w:t>
      </w:r>
      <w:hyperlink r:id="rId58">
        <w:r>
          <w:rPr>
            <w:color w:val="467886"/>
            <w:spacing w:val="-2"/>
          </w:rPr>
          <w:t>https://doi.org/10.12688/f1000research.132580.3</w:t>
        </w:r>
      </w:hyperlink>
    </w:p>
    <w:p w14:paraId="16213C7F" w14:textId="77777777" w:rsidR="00CF0436" w:rsidRDefault="00000000">
      <w:pPr>
        <w:pStyle w:val="BodyText"/>
        <w:spacing w:before="0"/>
        <w:ind w:left="567" w:right="301" w:hanging="567"/>
      </w:pPr>
      <w:r>
        <w:t>Suradika,</w:t>
      </w:r>
      <w:r>
        <w:rPr>
          <w:spacing w:val="-3"/>
        </w:rPr>
        <w:t xml:space="preserve"> </w:t>
      </w:r>
      <w:r>
        <w:t>A.,</w:t>
      </w:r>
      <w:r>
        <w:rPr>
          <w:spacing w:val="-3"/>
        </w:rPr>
        <w:t xml:space="preserve"> </w:t>
      </w:r>
      <w:r>
        <w:t>Dewi,</w:t>
      </w:r>
      <w:r>
        <w:rPr>
          <w:spacing w:val="-3"/>
        </w:rPr>
        <w:t xml:space="preserve"> </w:t>
      </w:r>
      <w:r>
        <w:t>H.</w:t>
      </w:r>
      <w:r>
        <w:rPr>
          <w:spacing w:val="-3"/>
        </w:rPr>
        <w:t xml:space="preserve"> </w:t>
      </w:r>
      <w:r>
        <w:t>I.,</w:t>
      </w:r>
      <w:r>
        <w:rPr>
          <w:spacing w:val="-3"/>
        </w:rPr>
        <w:t xml:space="preserve"> </w:t>
      </w:r>
      <w:r>
        <w:t>&amp;</w:t>
      </w:r>
      <w:r>
        <w:rPr>
          <w:spacing w:val="-3"/>
        </w:rPr>
        <w:t xml:space="preserve"> </w:t>
      </w:r>
      <w:r>
        <w:t>Nasution,</w:t>
      </w:r>
      <w:r>
        <w:rPr>
          <w:spacing w:val="-3"/>
        </w:rPr>
        <w:t xml:space="preserve"> </w:t>
      </w:r>
      <w:r>
        <w:t>M.</w:t>
      </w:r>
      <w:r>
        <w:rPr>
          <w:spacing w:val="-3"/>
        </w:rPr>
        <w:t xml:space="preserve"> </w:t>
      </w:r>
      <w:r>
        <w:t>I.</w:t>
      </w:r>
      <w:r>
        <w:rPr>
          <w:spacing w:val="-3"/>
        </w:rPr>
        <w:t xml:space="preserve"> </w:t>
      </w:r>
      <w:r>
        <w:t>(2023).</w:t>
      </w:r>
      <w:r>
        <w:rPr>
          <w:spacing w:val="-3"/>
        </w:rPr>
        <w:t xml:space="preserve"> </w:t>
      </w:r>
      <w:r>
        <w:t>Project-based</w:t>
      </w:r>
      <w:r>
        <w:rPr>
          <w:spacing w:val="-3"/>
        </w:rPr>
        <w:t xml:space="preserve"> </w:t>
      </w:r>
      <w:r>
        <w:t>learning</w:t>
      </w:r>
      <w:r>
        <w:rPr>
          <w:spacing w:val="-3"/>
        </w:rPr>
        <w:t xml:space="preserve"> </w:t>
      </w:r>
      <w:r>
        <w:t>and</w:t>
      </w:r>
      <w:r>
        <w:rPr>
          <w:spacing w:val="-3"/>
        </w:rPr>
        <w:t xml:space="preserve"> </w:t>
      </w:r>
      <w:r>
        <w:t>problem-based</w:t>
      </w:r>
      <w:r>
        <w:rPr>
          <w:spacing w:val="-3"/>
        </w:rPr>
        <w:t xml:space="preserve"> </w:t>
      </w:r>
      <w:r>
        <w:t xml:space="preserve">learning models in critical and creative students. </w:t>
      </w:r>
      <w:r>
        <w:rPr>
          <w:i/>
        </w:rPr>
        <w:t>Journal Pendidikan IPA Indonesia, 12</w:t>
      </w:r>
      <w:r>
        <w:t>(1)</w:t>
      </w:r>
      <w:r>
        <w:rPr>
          <w:i/>
        </w:rPr>
        <w:t xml:space="preserve">, </w:t>
      </w:r>
      <w:r>
        <w:t xml:space="preserve">153-167. </w:t>
      </w:r>
      <w:hyperlink r:id="rId59">
        <w:r>
          <w:rPr>
            <w:color w:val="467886"/>
            <w:spacing w:val="-2"/>
            <w:u w:val="single" w:color="467886"/>
          </w:rPr>
          <w:t>https://doi.org/10.15294/jpii.v12i1.39713</w:t>
        </w:r>
      </w:hyperlink>
    </w:p>
    <w:p w14:paraId="141A95DA" w14:textId="77777777" w:rsidR="00CF0436" w:rsidRDefault="00000000">
      <w:pPr>
        <w:pStyle w:val="BodyText"/>
        <w:spacing w:before="0"/>
        <w:ind w:left="567" w:right="600" w:hanging="567"/>
      </w:pPr>
      <w:r>
        <w:t>Tengler, K., Kastner-Hauler, O., Sabitzer, B., &amp; Lavicza, Z. (2021). The effect of robotics-based storytelling</w:t>
      </w:r>
      <w:r>
        <w:rPr>
          <w:spacing w:val="-5"/>
        </w:rPr>
        <w:t xml:space="preserve"> </w:t>
      </w:r>
      <w:r>
        <w:t>activities</w:t>
      </w:r>
      <w:r>
        <w:rPr>
          <w:spacing w:val="-5"/>
        </w:rPr>
        <w:t xml:space="preserve"> </w:t>
      </w:r>
      <w:r>
        <w:t>on</w:t>
      </w:r>
      <w:r>
        <w:rPr>
          <w:spacing w:val="-5"/>
        </w:rPr>
        <w:t xml:space="preserve"> </w:t>
      </w:r>
      <w:r>
        <w:t>primary</w:t>
      </w:r>
      <w:r>
        <w:rPr>
          <w:spacing w:val="-5"/>
        </w:rPr>
        <w:t xml:space="preserve"> </w:t>
      </w:r>
      <w:r>
        <w:t>school</w:t>
      </w:r>
      <w:r>
        <w:rPr>
          <w:spacing w:val="-5"/>
        </w:rPr>
        <w:t xml:space="preserve"> </w:t>
      </w:r>
      <w:r>
        <w:t>students’</w:t>
      </w:r>
      <w:r>
        <w:rPr>
          <w:spacing w:val="-5"/>
        </w:rPr>
        <w:t xml:space="preserve"> </w:t>
      </w:r>
      <w:r>
        <w:t>computational</w:t>
      </w:r>
      <w:r>
        <w:rPr>
          <w:spacing w:val="-5"/>
        </w:rPr>
        <w:t xml:space="preserve"> </w:t>
      </w:r>
      <w:r>
        <w:t>thinking.</w:t>
      </w:r>
      <w:r>
        <w:rPr>
          <w:spacing w:val="-1"/>
        </w:rPr>
        <w:t xml:space="preserve"> </w:t>
      </w:r>
      <w:r>
        <w:rPr>
          <w:i/>
        </w:rPr>
        <w:t>Education</w:t>
      </w:r>
      <w:r>
        <w:rPr>
          <w:i/>
          <w:spacing w:val="-5"/>
        </w:rPr>
        <w:t xml:space="preserve"> </w:t>
      </w:r>
      <w:r>
        <w:rPr>
          <w:i/>
        </w:rPr>
        <w:t>Sciences, 12</w:t>
      </w:r>
      <w:r>
        <w:t xml:space="preserve">(1), 10. </w:t>
      </w:r>
      <w:hyperlink r:id="rId60">
        <w:r>
          <w:rPr>
            <w:color w:val="467886"/>
          </w:rPr>
          <w:t>https://doi.org/10.3390/educsci12010010</w:t>
        </w:r>
      </w:hyperlink>
    </w:p>
    <w:p w14:paraId="5AF38B22" w14:textId="77777777" w:rsidR="00CF0436" w:rsidRDefault="00000000">
      <w:pPr>
        <w:pStyle w:val="BodyText"/>
        <w:spacing w:before="0" w:line="252" w:lineRule="exact"/>
      </w:pPr>
      <w:r>
        <w:t>Topali,</w:t>
      </w:r>
      <w:r>
        <w:rPr>
          <w:spacing w:val="-7"/>
        </w:rPr>
        <w:t xml:space="preserve"> </w:t>
      </w:r>
      <w:r>
        <w:t>P.,</w:t>
      </w:r>
      <w:r>
        <w:rPr>
          <w:spacing w:val="-5"/>
        </w:rPr>
        <w:t xml:space="preserve"> </w:t>
      </w:r>
      <w:r>
        <w:t>Ortega-Arranz,</w:t>
      </w:r>
      <w:r>
        <w:rPr>
          <w:spacing w:val="-5"/>
        </w:rPr>
        <w:t xml:space="preserve"> </w:t>
      </w:r>
      <w:r>
        <w:t>A.,</w:t>
      </w:r>
      <w:r>
        <w:rPr>
          <w:spacing w:val="-4"/>
        </w:rPr>
        <w:t xml:space="preserve"> </w:t>
      </w:r>
      <w:r>
        <w:t>Rodríguez-Triana,</w:t>
      </w:r>
      <w:r>
        <w:rPr>
          <w:spacing w:val="-5"/>
        </w:rPr>
        <w:t xml:space="preserve"> </w:t>
      </w:r>
      <w:r>
        <w:t>M.</w:t>
      </w:r>
      <w:r>
        <w:rPr>
          <w:spacing w:val="-5"/>
        </w:rPr>
        <w:t xml:space="preserve"> </w:t>
      </w:r>
      <w:r>
        <w:t>J.,</w:t>
      </w:r>
      <w:r>
        <w:rPr>
          <w:spacing w:val="-5"/>
        </w:rPr>
        <w:t xml:space="preserve"> </w:t>
      </w:r>
      <w:r>
        <w:t>Er,</w:t>
      </w:r>
      <w:r>
        <w:rPr>
          <w:spacing w:val="-4"/>
        </w:rPr>
        <w:t xml:space="preserve"> </w:t>
      </w:r>
      <w:r>
        <w:t>E.,</w:t>
      </w:r>
      <w:r>
        <w:rPr>
          <w:spacing w:val="-5"/>
        </w:rPr>
        <w:t xml:space="preserve"> </w:t>
      </w:r>
      <w:r>
        <w:t>Khalil,</w:t>
      </w:r>
      <w:r>
        <w:rPr>
          <w:spacing w:val="-5"/>
        </w:rPr>
        <w:t xml:space="preserve"> </w:t>
      </w:r>
      <w:r>
        <w:t>M.,</w:t>
      </w:r>
      <w:r>
        <w:rPr>
          <w:spacing w:val="-4"/>
        </w:rPr>
        <w:t xml:space="preserve"> </w:t>
      </w:r>
      <w:r>
        <w:t>&amp;</w:t>
      </w:r>
      <w:r>
        <w:rPr>
          <w:spacing w:val="-6"/>
        </w:rPr>
        <w:t xml:space="preserve"> </w:t>
      </w:r>
      <w:r>
        <w:t>Akçapınar,</w:t>
      </w:r>
      <w:r>
        <w:rPr>
          <w:spacing w:val="-5"/>
        </w:rPr>
        <w:t xml:space="preserve"> </w:t>
      </w:r>
      <w:r>
        <w:t>G.</w:t>
      </w:r>
      <w:r>
        <w:rPr>
          <w:spacing w:val="-4"/>
        </w:rPr>
        <w:t xml:space="preserve"> </w:t>
      </w:r>
      <w:r>
        <w:rPr>
          <w:spacing w:val="-2"/>
        </w:rPr>
        <w:t>(2024).</w:t>
      </w:r>
    </w:p>
    <w:p w14:paraId="4C2D875E" w14:textId="77777777" w:rsidR="00CF0436" w:rsidRDefault="00000000">
      <w:pPr>
        <w:pStyle w:val="BodyText"/>
        <w:spacing w:before="0"/>
        <w:ind w:left="567"/>
      </w:pPr>
      <w:r>
        <w:t>Designing</w:t>
      </w:r>
      <w:r>
        <w:rPr>
          <w:spacing w:val="-4"/>
        </w:rPr>
        <w:t xml:space="preserve"> </w:t>
      </w:r>
      <w:r>
        <w:t>human-centered</w:t>
      </w:r>
      <w:r>
        <w:rPr>
          <w:spacing w:val="-4"/>
        </w:rPr>
        <w:t xml:space="preserve"> </w:t>
      </w:r>
      <w:r>
        <w:t>learning</w:t>
      </w:r>
      <w:r>
        <w:rPr>
          <w:spacing w:val="-4"/>
        </w:rPr>
        <w:t xml:space="preserve"> </w:t>
      </w:r>
      <w:r>
        <w:t>analytics</w:t>
      </w:r>
      <w:r>
        <w:rPr>
          <w:spacing w:val="-4"/>
        </w:rPr>
        <w:t xml:space="preserve"> </w:t>
      </w:r>
      <w:r>
        <w:t>and</w:t>
      </w:r>
      <w:r>
        <w:rPr>
          <w:spacing w:val="-4"/>
        </w:rPr>
        <w:t xml:space="preserve"> </w:t>
      </w:r>
      <w:r>
        <w:t>artificial</w:t>
      </w:r>
      <w:r>
        <w:rPr>
          <w:spacing w:val="-4"/>
        </w:rPr>
        <w:t xml:space="preserve"> </w:t>
      </w:r>
      <w:r>
        <w:t>intelligence</w:t>
      </w:r>
      <w:r>
        <w:rPr>
          <w:spacing w:val="-4"/>
        </w:rPr>
        <w:t xml:space="preserve"> </w:t>
      </w:r>
      <w:r>
        <w:t>in</w:t>
      </w:r>
      <w:r>
        <w:rPr>
          <w:spacing w:val="-4"/>
        </w:rPr>
        <w:t xml:space="preserve"> </w:t>
      </w:r>
      <w:r>
        <w:t>education</w:t>
      </w:r>
      <w:r>
        <w:rPr>
          <w:spacing w:val="-4"/>
        </w:rPr>
        <w:t xml:space="preserve"> </w:t>
      </w:r>
      <w:r>
        <w:t>solutions:</w:t>
      </w:r>
      <w:r>
        <w:rPr>
          <w:spacing w:val="-6"/>
        </w:rPr>
        <w:t xml:space="preserve"> </w:t>
      </w:r>
      <w:r>
        <w:t xml:space="preserve">A systematic literature review. </w:t>
      </w:r>
      <w:r>
        <w:rPr>
          <w:i/>
        </w:rPr>
        <w:t>Behaviour &amp; Information Technology, 44</w:t>
      </w:r>
      <w:r>
        <w:t xml:space="preserve">(5), 1071–1098. </w:t>
      </w:r>
      <w:hyperlink r:id="rId61">
        <w:r>
          <w:rPr>
            <w:color w:val="467886"/>
            <w:spacing w:val="-2"/>
          </w:rPr>
          <w:t>https://doi.org/10.1080/0144929X.2024.2345295</w:t>
        </w:r>
      </w:hyperlink>
    </w:p>
    <w:p w14:paraId="09AF1032" w14:textId="77777777" w:rsidR="00CF0436" w:rsidRDefault="00000000">
      <w:pPr>
        <w:ind w:left="567" w:right="502" w:hanging="567"/>
      </w:pPr>
      <w:r>
        <w:t>Tsybulsky,</w:t>
      </w:r>
      <w:r>
        <w:rPr>
          <w:spacing w:val="-2"/>
        </w:rPr>
        <w:t xml:space="preserve"> </w:t>
      </w:r>
      <w:r>
        <w:t>D.,</w:t>
      </w:r>
      <w:r>
        <w:rPr>
          <w:spacing w:val="-2"/>
        </w:rPr>
        <w:t xml:space="preserve"> </w:t>
      </w:r>
      <w:r>
        <w:t>&amp;</w:t>
      </w:r>
      <w:r>
        <w:rPr>
          <w:spacing w:val="-3"/>
        </w:rPr>
        <w:t xml:space="preserve"> </w:t>
      </w:r>
      <w:r>
        <w:t>Sinai,</w:t>
      </w:r>
      <w:r>
        <w:rPr>
          <w:spacing w:val="-2"/>
        </w:rPr>
        <w:t xml:space="preserve"> </w:t>
      </w:r>
      <w:r>
        <w:t>E.</w:t>
      </w:r>
      <w:r>
        <w:rPr>
          <w:spacing w:val="-2"/>
        </w:rPr>
        <w:t xml:space="preserve"> </w:t>
      </w:r>
      <w:r>
        <w:t>(2022).</w:t>
      </w:r>
      <w:r>
        <w:rPr>
          <w:spacing w:val="-2"/>
        </w:rPr>
        <w:t xml:space="preserve"> </w:t>
      </w:r>
      <w:r>
        <w:t>IoT</w:t>
      </w:r>
      <w:r>
        <w:rPr>
          <w:spacing w:val="-3"/>
        </w:rPr>
        <w:t xml:space="preserve"> </w:t>
      </w:r>
      <w:r>
        <w:t>in</w:t>
      </w:r>
      <w:r>
        <w:rPr>
          <w:spacing w:val="-3"/>
        </w:rPr>
        <w:t xml:space="preserve"> </w:t>
      </w:r>
      <w:r>
        <w:t>project-based</w:t>
      </w:r>
      <w:r>
        <w:rPr>
          <w:spacing w:val="-3"/>
        </w:rPr>
        <w:t xml:space="preserve"> </w:t>
      </w:r>
      <w:r>
        <w:t>biology</w:t>
      </w:r>
      <w:r>
        <w:rPr>
          <w:spacing w:val="-3"/>
        </w:rPr>
        <w:t xml:space="preserve"> </w:t>
      </w:r>
      <w:r>
        <w:t>learning:</w:t>
      </w:r>
      <w:r>
        <w:rPr>
          <w:spacing w:val="-3"/>
        </w:rPr>
        <w:t xml:space="preserve"> </w:t>
      </w:r>
      <w:r>
        <w:t>Students’</w:t>
      </w:r>
      <w:r>
        <w:rPr>
          <w:spacing w:val="-3"/>
        </w:rPr>
        <w:t xml:space="preserve"> </w:t>
      </w:r>
      <w:r>
        <w:t>experiences</w:t>
      </w:r>
      <w:r>
        <w:rPr>
          <w:spacing w:val="-3"/>
        </w:rPr>
        <w:t xml:space="preserve"> </w:t>
      </w:r>
      <w:r>
        <w:t>and</w:t>
      </w:r>
      <w:r>
        <w:rPr>
          <w:spacing w:val="-3"/>
        </w:rPr>
        <w:t xml:space="preserve"> </w:t>
      </w:r>
      <w:r>
        <w:t xml:space="preserve">skill development. </w:t>
      </w:r>
      <w:r>
        <w:rPr>
          <w:i/>
        </w:rPr>
        <w:t xml:space="preserve">Journal of Science Education and Technology, 31, </w:t>
      </w:r>
      <w:r>
        <w:t xml:space="preserve">542–553. </w:t>
      </w:r>
      <w:hyperlink r:id="rId62">
        <w:r>
          <w:rPr>
            <w:color w:val="467886"/>
            <w:spacing w:val="-2"/>
          </w:rPr>
          <w:t>https://doi.org/10.1007/s10956-022-09972-1</w:t>
        </w:r>
      </w:hyperlink>
    </w:p>
    <w:p w14:paraId="1C0D08FC" w14:textId="77777777" w:rsidR="00CF0436" w:rsidRDefault="00000000">
      <w:pPr>
        <w:ind w:left="567" w:hanging="567"/>
      </w:pPr>
      <w:r>
        <w:t>Vygotsky,</w:t>
      </w:r>
      <w:r>
        <w:rPr>
          <w:spacing w:val="-3"/>
        </w:rPr>
        <w:t xml:space="preserve"> </w:t>
      </w:r>
      <w:r>
        <w:t>L.</w:t>
      </w:r>
      <w:r>
        <w:rPr>
          <w:spacing w:val="-3"/>
        </w:rPr>
        <w:t xml:space="preserve"> </w:t>
      </w:r>
      <w:r>
        <w:t>S.</w:t>
      </w:r>
      <w:r>
        <w:rPr>
          <w:spacing w:val="-3"/>
        </w:rPr>
        <w:t xml:space="preserve"> </w:t>
      </w:r>
      <w:r>
        <w:t>(1978).</w:t>
      </w:r>
      <w:r>
        <w:rPr>
          <w:spacing w:val="-5"/>
        </w:rPr>
        <w:t xml:space="preserve"> </w:t>
      </w:r>
      <w:r>
        <w:rPr>
          <w:i/>
        </w:rPr>
        <w:t>Mind</w:t>
      </w:r>
      <w:r>
        <w:rPr>
          <w:i/>
          <w:spacing w:val="-4"/>
        </w:rPr>
        <w:t xml:space="preserve"> </w:t>
      </w:r>
      <w:r>
        <w:rPr>
          <w:i/>
        </w:rPr>
        <w:t>in</w:t>
      </w:r>
      <w:r>
        <w:rPr>
          <w:i/>
          <w:spacing w:val="-4"/>
        </w:rPr>
        <w:t xml:space="preserve"> </w:t>
      </w:r>
      <w:r>
        <w:rPr>
          <w:i/>
        </w:rPr>
        <w:t>society:</w:t>
      </w:r>
      <w:r>
        <w:rPr>
          <w:i/>
          <w:spacing w:val="-4"/>
        </w:rPr>
        <w:t xml:space="preserve"> </w:t>
      </w:r>
      <w:r>
        <w:rPr>
          <w:i/>
        </w:rPr>
        <w:t>The</w:t>
      </w:r>
      <w:r>
        <w:rPr>
          <w:i/>
          <w:spacing w:val="-4"/>
        </w:rPr>
        <w:t xml:space="preserve"> </w:t>
      </w:r>
      <w:r>
        <w:rPr>
          <w:i/>
        </w:rPr>
        <w:t>development</w:t>
      </w:r>
      <w:r>
        <w:rPr>
          <w:i/>
          <w:spacing w:val="-4"/>
        </w:rPr>
        <w:t xml:space="preserve"> </w:t>
      </w:r>
      <w:r>
        <w:rPr>
          <w:i/>
        </w:rPr>
        <w:t>of</w:t>
      </w:r>
      <w:r>
        <w:rPr>
          <w:i/>
          <w:spacing w:val="-4"/>
        </w:rPr>
        <w:t xml:space="preserve"> </w:t>
      </w:r>
      <w:r>
        <w:rPr>
          <w:i/>
        </w:rPr>
        <w:t>higher</w:t>
      </w:r>
      <w:r>
        <w:rPr>
          <w:i/>
          <w:spacing w:val="-3"/>
        </w:rPr>
        <w:t xml:space="preserve"> </w:t>
      </w:r>
      <w:r>
        <w:rPr>
          <w:i/>
        </w:rPr>
        <w:t>psychological</w:t>
      </w:r>
      <w:r>
        <w:rPr>
          <w:i/>
          <w:spacing w:val="-3"/>
        </w:rPr>
        <w:t xml:space="preserve"> </w:t>
      </w:r>
      <w:r>
        <w:rPr>
          <w:i/>
        </w:rPr>
        <w:t>processes.</w:t>
      </w:r>
      <w:r>
        <w:rPr>
          <w:i/>
          <w:spacing w:val="-4"/>
        </w:rPr>
        <w:t xml:space="preserve"> </w:t>
      </w:r>
      <w:r>
        <w:t>Harvard University Press.</w:t>
      </w:r>
    </w:p>
    <w:p w14:paraId="3B1E7594" w14:textId="77777777" w:rsidR="00CF0436" w:rsidRDefault="00000000">
      <w:pPr>
        <w:pStyle w:val="BodyText"/>
        <w:spacing w:before="0"/>
        <w:ind w:left="567" w:right="301" w:hanging="567"/>
      </w:pPr>
      <w:r>
        <w:t>Waters, K., Martin, D. A., McMaster, N., Zunica, B., Tregenza, B., &amp; Levins, M. (2025). Students as designers</w:t>
      </w:r>
      <w:r>
        <w:rPr>
          <w:spacing w:val="-4"/>
        </w:rPr>
        <w:t xml:space="preserve"> </w:t>
      </w:r>
      <w:r>
        <w:t>with</w:t>
      </w:r>
      <w:r>
        <w:rPr>
          <w:spacing w:val="-4"/>
        </w:rPr>
        <w:t xml:space="preserve"> </w:t>
      </w:r>
      <w:r>
        <w:t>robotics</w:t>
      </w:r>
      <w:r>
        <w:rPr>
          <w:spacing w:val="-4"/>
        </w:rPr>
        <w:t xml:space="preserve"> </w:t>
      </w:r>
      <w:r>
        <w:t>and</w:t>
      </w:r>
      <w:r>
        <w:rPr>
          <w:spacing w:val="-4"/>
        </w:rPr>
        <w:t xml:space="preserve"> </w:t>
      </w:r>
      <w:r>
        <w:t>control</w:t>
      </w:r>
      <w:r>
        <w:rPr>
          <w:spacing w:val="-4"/>
        </w:rPr>
        <w:t xml:space="preserve"> </w:t>
      </w:r>
      <w:r>
        <w:t>systems.</w:t>
      </w:r>
      <w:r>
        <w:rPr>
          <w:spacing w:val="-4"/>
        </w:rPr>
        <w:t xml:space="preserve"> </w:t>
      </w:r>
      <w:r>
        <w:t>In</w:t>
      </w:r>
      <w:r>
        <w:rPr>
          <w:spacing w:val="-6"/>
        </w:rPr>
        <w:t xml:space="preserve"> </w:t>
      </w:r>
      <w:r>
        <w:rPr>
          <w:i/>
        </w:rPr>
        <w:t>Creative</w:t>
      </w:r>
      <w:r>
        <w:rPr>
          <w:i/>
          <w:spacing w:val="-4"/>
        </w:rPr>
        <w:t xml:space="preserve"> </w:t>
      </w:r>
      <w:r>
        <w:rPr>
          <w:i/>
        </w:rPr>
        <w:t>Technologies</w:t>
      </w:r>
      <w:r>
        <w:rPr>
          <w:i/>
          <w:spacing w:val="-4"/>
        </w:rPr>
        <w:t xml:space="preserve"> </w:t>
      </w:r>
      <w:r>
        <w:rPr>
          <w:i/>
        </w:rPr>
        <w:t>Education</w:t>
      </w:r>
      <w:r>
        <w:rPr>
          <w:i/>
          <w:spacing w:val="-5"/>
        </w:rPr>
        <w:t xml:space="preserve"> </w:t>
      </w:r>
      <w:r>
        <w:t>(pp.</w:t>
      </w:r>
      <w:r>
        <w:rPr>
          <w:spacing w:val="-4"/>
        </w:rPr>
        <w:t xml:space="preserve"> </w:t>
      </w:r>
      <w:r>
        <w:t xml:space="preserve">138-156). Routledge. </w:t>
      </w:r>
      <w:hyperlink r:id="rId63">
        <w:r>
          <w:t>https://doi.org/10.4324/9781003490715-10</w:t>
        </w:r>
      </w:hyperlink>
    </w:p>
    <w:p w14:paraId="1A9173ED" w14:textId="77777777" w:rsidR="00CF0436" w:rsidRDefault="00000000">
      <w:pPr>
        <w:pStyle w:val="BodyText"/>
        <w:spacing w:before="0"/>
        <w:ind w:left="567" w:right="388" w:hanging="567"/>
      </w:pPr>
      <w:r>
        <w:t>Zhang,</w:t>
      </w:r>
      <w:r>
        <w:rPr>
          <w:spacing w:val="-2"/>
        </w:rPr>
        <w:t xml:space="preserve"> </w:t>
      </w:r>
      <w:r>
        <w:t>L.</w:t>
      </w:r>
      <w:r>
        <w:rPr>
          <w:spacing w:val="-2"/>
        </w:rPr>
        <w:t xml:space="preserve"> </w:t>
      </w:r>
      <w:r>
        <w:t>&amp;</w:t>
      </w:r>
      <w:r>
        <w:rPr>
          <w:spacing w:val="-3"/>
        </w:rPr>
        <w:t xml:space="preserve"> </w:t>
      </w:r>
      <w:r>
        <w:t>Ma,</w:t>
      </w:r>
      <w:r>
        <w:rPr>
          <w:spacing w:val="-2"/>
        </w:rPr>
        <w:t xml:space="preserve"> </w:t>
      </w:r>
      <w:r>
        <w:t>Y.</w:t>
      </w:r>
      <w:r>
        <w:rPr>
          <w:spacing w:val="-2"/>
        </w:rPr>
        <w:t xml:space="preserve"> </w:t>
      </w:r>
      <w:r>
        <w:t>(2023).</w:t>
      </w:r>
      <w:r>
        <w:rPr>
          <w:spacing w:val="-2"/>
        </w:rPr>
        <w:t xml:space="preserve"> </w:t>
      </w:r>
      <w:r>
        <w:t>A</w:t>
      </w:r>
      <w:r>
        <w:rPr>
          <w:spacing w:val="-3"/>
        </w:rPr>
        <w:t xml:space="preserve"> </w:t>
      </w:r>
      <w:r>
        <w:t>study</w:t>
      </w:r>
      <w:r>
        <w:rPr>
          <w:spacing w:val="-3"/>
        </w:rPr>
        <w:t xml:space="preserve"> </w:t>
      </w:r>
      <w:r>
        <w:t>of</w:t>
      </w:r>
      <w:r>
        <w:rPr>
          <w:spacing w:val="-3"/>
        </w:rPr>
        <w:t xml:space="preserve"> </w:t>
      </w:r>
      <w:r>
        <w:t>the</w:t>
      </w:r>
      <w:r>
        <w:rPr>
          <w:spacing w:val="-3"/>
        </w:rPr>
        <w:t xml:space="preserve"> </w:t>
      </w:r>
      <w:r>
        <w:t>impact</w:t>
      </w:r>
      <w:r>
        <w:rPr>
          <w:spacing w:val="-3"/>
        </w:rPr>
        <w:t xml:space="preserve"> </w:t>
      </w:r>
      <w:r>
        <w:t>of</w:t>
      </w:r>
      <w:r>
        <w:rPr>
          <w:spacing w:val="-3"/>
        </w:rPr>
        <w:t xml:space="preserve"> </w:t>
      </w:r>
      <w:r>
        <w:t>project-based</w:t>
      </w:r>
      <w:r>
        <w:rPr>
          <w:spacing w:val="-3"/>
        </w:rPr>
        <w:t xml:space="preserve"> </w:t>
      </w:r>
      <w:r>
        <w:t>learning</w:t>
      </w:r>
      <w:r>
        <w:rPr>
          <w:spacing w:val="-3"/>
        </w:rPr>
        <w:t xml:space="preserve"> </w:t>
      </w:r>
      <w:r>
        <w:t>on</w:t>
      </w:r>
      <w:r>
        <w:rPr>
          <w:spacing w:val="-3"/>
        </w:rPr>
        <w:t xml:space="preserve"> </w:t>
      </w:r>
      <w:r>
        <w:t>student</w:t>
      </w:r>
      <w:r>
        <w:rPr>
          <w:spacing w:val="-3"/>
        </w:rPr>
        <w:t xml:space="preserve"> </w:t>
      </w:r>
      <w:r>
        <w:t>learning</w:t>
      </w:r>
      <w:r>
        <w:rPr>
          <w:spacing w:val="-3"/>
        </w:rPr>
        <w:t xml:space="preserve"> </w:t>
      </w:r>
      <w:r>
        <w:t>effects:</w:t>
      </w:r>
      <w:r>
        <w:rPr>
          <w:spacing w:val="-4"/>
        </w:rPr>
        <w:t xml:space="preserve"> </w:t>
      </w:r>
      <w:r>
        <w:t xml:space="preserve">A meta-analysis study. </w:t>
      </w:r>
      <w:r>
        <w:rPr>
          <w:i/>
        </w:rPr>
        <w:t xml:space="preserve">Frontiers in Psychology, 14, </w:t>
      </w:r>
      <w:r>
        <w:t xml:space="preserve">1202728. </w:t>
      </w:r>
      <w:hyperlink r:id="rId64">
        <w:r>
          <w:rPr>
            <w:color w:val="467886"/>
            <w:spacing w:val="-2"/>
          </w:rPr>
          <w:t>https://doi.org/10.3389/fpsyg.2023.1202728</w:t>
        </w:r>
      </w:hyperlink>
    </w:p>
    <w:p w14:paraId="591917AC" w14:textId="77777777" w:rsidR="00CF0436" w:rsidRDefault="00000000">
      <w:pPr>
        <w:pStyle w:val="BodyText"/>
        <w:spacing w:before="1"/>
        <w:ind w:left="567" w:right="363" w:hanging="567"/>
        <w:jc w:val="both"/>
      </w:pPr>
      <w:r>
        <w:t>Zhang, W., Guan, Y. &amp; Hu, Z. (2024).</w:t>
      </w:r>
      <w:r>
        <w:rPr>
          <w:spacing w:val="-2"/>
        </w:rPr>
        <w:t xml:space="preserve"> </w:t>
      </w:r>
      <w:r>
        <w:t>The efficacy of project-based learning in enhancing computational thinking</w:t>
      </w:r>
      <w:r>
        <w:rPr>
          <w:spacing w:val="-4"/>
        </w:rPr>
        <w:t xml:space="preserve"> </w:t>
      </w:r>
      <w:r>
        <w:t>among</w:t>
      </w:r>
      <w:r>
        <w:rPr>
          <w:spacing w:val="-4"/>
        </w:rPr>
        <w:t xml:space="preserve"> </w:t>
      </w:r>
      <w:r>
        <w:t>students:</w:t>
      </w:r>
      <w:r>
        <w:rPr>
          <w:spacing w:val="-4"/>
        </w:rPr>
        <w:t xml:space="preserve"> </w:t>
      </w:r>
      <w:r>
        <w:t>A</w:t>
      </w:r>
      <w:r>
        <w:rPr>
          <w:spacing w:val="-4"/>
        </w:rPr>
        <w:t xml:space="preserve"> </w:t>
      </w:r>
      <w:r>
        <w:t>meta-analysis</w:t>
      </w:r>
      <w:r>
        <w:rPr>
          <w:spacing w:val="-4"/>
        </w:rPr>
        <w:t xml:space="preserve"> </w:t>
      </w:r>
      <w:r>
        <w:t>of</w:t>
      </w:r>
      <w:r>
        <w:rPr>
          <w:spacing w:val="-4"/>
        </w:rPr>
        <w:t xml:space="preserve"> </w:t>
      </w:r>
      <w:r>
        <w:t>31</w:t>
      </w:r>
      <w:r>
        <w:rPr>
          <w:spacing w:val="-4"/>
        </w:rPr>
        <w:t xml:space="preserve"> </w:t>
      </w:r>
      <w:r>
        <w:t>experiments</w:t>
      </w:r>
      <w:r>
        <w:rPr>
          <w:spacing w:val="-4"/>
        </w:rPr>
        <w:t xml:space="preserve"> </w:t>
      </w:r>
      <w:r>
        <w:t>and</w:t>
      </w:r>
      <w:r>
        <w:rPr>
          <w:spacing w:val="-4"/>
        </w:rPr>
        <w:t xml:space="preserve"> </w:t>
      </w:r>
      <w:r>
        <w:t>quasi-experiments.</w:t>
      </w:r>
      <w:r>
        <w:rPr>
          <w:spacing w:val="-4"/>
        </w:rPr>
        <w:t xml:space="preserve"> </w:t>
      </w:r>
      <w:r>
        <w:rPr>
          <w:i/>
        </w:rPr>
        <w:t>Education</w:t>
      </w:r>
      <w:r>
        <w:rPr>
          <w:i/>
          <w:spacing w:val="-4"/>
        </w:rPr>
        <w:t xml:space="preserve"> </w:t>
      </w:r>
      <w:r>
        <w:rPr>
          <w:i/>
        </w:rPr>
        <w:t>and Information Technologies</w:t>
      </w:r>
      <w:r>
        <w:t xml:space="preserve">. </w:t>
      </w:r>
      <w:hyperlink r:id="rId65">
        <w:r>
          <w:rPr>
            <w:color w:val="467886"/>
          </w:rPr>
          <w:t>https://doi.org/10.1007/s10639-023-12392-2</w:t>
        </w:r>
      </w:hyperlink>
    </w:p>
    <w:sectPr w:rsidR="00CF0436">
      <w:footerReference w:type="default" r:id="rId66"/>
      <w:pgSz w:w="12240" w:h="15840"/>
      <w:pgMar w:top="1360" w:right="1080" w:bottom="1000" w:left="1440" w:header="0" w:footer="8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1A0B46" w14:textId="77777777" w:rsidR="001D1826" w:rsidRDefault="001D1826">
      <w:r>
        <w:separator/>
      </w:r>
    </w:p>
  </w:endnote>
  <w:endnote w:type="continuationSeparator" w:id="0">
    <w:p w14:paraId="4EFB4DF7" w14:textId="77777777" w:rsidR="001D1826" w:rsidRDefault="001D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C05D67" w14:textId="77777777" w:rsidR="00CF0436" w:rsidRDefault="00000000">
    <w:pPr>
      <w:pStyle w:val="BodyText"/>
      <w:spacing w:before="0" w:line="14" w:lineRule="auto"/>
      <w:rPr>
        <w:sz w:val="20"/>
      </w:rPr>
    </w:pPr>
    <w:r>
      <w:rPr>
        <w:noProof/>
        <w:sz w:val="20"/>
      </w:rPr>
      <mc:AlternateContent>
        <mc:Choice Requires="wps">
          <w:drawing>
            <wp:anchor distT="0" distB="0" distL="0" distR="0" simplePos="0" relativeHeight="487251968" behindDoc="1" locked="0" layoutInCell="1" allowOverlap="1" wp14:anchorId="6488F279" wp14:editId="74CAFD65">
              <wp:simplePos x="0" y="0"/>
              <wp:positionH relativeFrom="page">
                <wp:posOffset>901700</wp:posOffset>
              </wp:positionH>
              <wp:positionV relativeFrom="page">
                <wp:posOffset>9402729</wp:posOffset>
              </wp:positionV>
              <wp:extent cx="4832350"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50" cy="211454"/>
                      </a:xfrm>
                      <a:prstGeom prst="rect">
                        <a:avLst/>
                      </a:prstGeom>
                    </wps:spPr>
                    <wps:txbx>
                      <w:txbxContent>
                        <w:p w14:paraId="1CEDFC3F" w14:textId="4BEC2358"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5"/>
                              <w:sz w:val="24"/>
                            </w:rPr>
                            <w:t xml:space="preserve"> </w:t>
                          </w:r>
                          <w:r>
                            <w:rPr>
                              <w:rFonts w:ascii="Arial"/>
                              <w:spacing w:val="-4"/>
                              <w:sz w:val="24"/>
                            </w:rPr>
                            <w:t>of</w:t>
                          </w:r>
                          <w:r>
                            <w:rPr>
                              <w:rFonts w:ascii="Arial"/>
                              <w:spacing w:val="-15"/>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5"/>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6"/>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wps:txbx>
                    <wps:bodyPr wrap="square" lIns="0" tIns="0" rIns="0" bIns="0" rtlCol="0">
                      <a:noAutofit/>
                    </wps:bodyPr>
                  </wps:wsp>
                </a:graphicData>
              </a:graphic>
            </wp:anchor>
          </w:drawing>
        </mc:Choice>
        <mc:Fallback>
          <w:pict>
            <v:shapetype w14:anchorId="6488F279" id="_x0000_t202" coordsize="21600,21600" o:spt="202" path="m,l,21600r21600,l21600,xe">
              <v:stroke joinstyle="miter"/>
              <v:path gradientshapeok="t" o:connecttype="rect"/>
            </v:shapetype>
            <v:shape id="Textbox 1" o:spid="_x0000_s1026" type="#_x0000_t202" style="position:absolute;margin-left:71pt;margin-top:740.35pt;width:380.5pt;height:16.65pt;z-index:-1606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" filled="f" stroked="f">
              <v:textbox inset="0,0,0,0">
                <w:txbxContent>
                  <w:p w14:paraId="1CEDFC3F" w14:textId="4BEC2358"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5"/>
                        <w:sz w:val="24"/>
                      </w:rPr>
                      <w:t xml:space="preserve"> </w:t>
                    </w:r>
                    <w:r>
                      <w:rPr>
                        <w:rFonts w:ascii="Arial"/>
                        <w:spacing w:val="-4"/>
                        <w:sz w:val="24"/>
                      </w:rPr>
                      <w:t>of</w:t>
                    </w:r>
                    <w:r>
                      <w:rPr>
                        <w:rFonts w:ascii="Arial"/>
                        <w:spacing w:val="-15"/>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5"/>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6"/>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v:textbox>
              <w10:wrap anchorx="page" anchory="page"/>
            </v:shape>
          </w:pict>
        </mc:Fallback>
      </mc:AlternateContent>
    </w:r>
    <w:r>
      <w:rPr>
        <w:noProof/>
        <w:sz w:val="20"/>
      </w:rPr>
      <mc:AlternateContent>
        <mc:Choice Requires="wps">
          <w:drawing>
            <wp:anchor distT="0" distB="0" distL="0" distR="0" simplePos="0" relativeHeight="487252480" behindDoc="1" locked="0" layoutInCell="1" allowOverlap="1" wp14:anchorId="2A680C0C" wp14:editId="74A2E1AD">
              <wp:simplePos x="0" y="0"/>
              <wp:positionH relativeFrom="page">
                <wp:posOffset>6737604</wp:posOffset>
              </wp:positionH>
              <wp:positionV relativeFrom="page">
                <wp:posOffset>9402729</wp:posOffset>
              </wp:positionV>
              <wp:extent cx="1708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2AFFBEF7" w14:textId="77777777" w:rsidR="00CF0436" w:rsidRDefault="00000000">
                          <w:pPr>
                            <w:spacing w:before="20"/>
                            <w:ind w:left="60"/>
                            <w:rPr>
                              <w:rFonts w:ascii="Arial"/>
                              <w:sz w:val="24"/>
                            </w:rPr>
                          </w:pPr>
                          <w:r>
                            <w:rPr>
                              <w:rFonts w:ascii="Arial"/>
                              <w:spacing w:val="-10"/>
                              <w:sz w:val="24"/>
                            </w:rPr>
                            <w:fldChar w:fldCharType="begin"/>
                          </w:r>
                          <w:r>
                            <w:rPr>
                              <w:rFonts w:ascii="Arial"/>
                              <w:spacing w:val="-10"/>
                              <w:sz w:val="24"/>
                            </w:rPr>
                            <w:instrText xml:space="preserve"> PAGE </w:instrText>
                          </w:r>
                          <w:r>
                            <w:rPr>
                              <w:rFonts w:ascii="Arial"/>
                              <w:spacing w:val="-10"/>
                              <w:sz w:val="24"/>
                            </w:rPr>
                            <w:fldChar w:fldCharType="separate"/>
                          </w:r>
                          <w:r>
                            <w:rPr>
                              <w:rFonts w:ascii="Arial"/>
                              <w:spacing w:val="-10"/>
                              <w:sz w:val="24"/>
                            </w:rPr>
                            <w:t>1</w:t>
                          </w:r>
                          <w:r>
                            <w:rPr>
                              <w:rFonts w:ascii="Arial"/>
                              <w:spacing w:val="-10"/>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0.520020pt;margin-top:740.372437pt;width:13.45pt;height:16.650pt;mso-position-horizontal-relative:page;mso-position-vertical-relative:page;z-index:-16064000" type="#_x0000_t202" id="docshape2" filled="false" stroked="false">
              <v:textbox inset="0,0,0,0">
                <w:txbxContent>
                  <w:p>
                    <w:pPr>
                      <w:spacing w:before="20"/>
                      <w:ind w:left="60" w:right="0" w:firstLine="0"/>
                      <w:jc w:val="left"/>
                      <w:rPr>
                        <w:rFonts w:ascii="Arial"/>
                        <w:sz w:val="24"/>
                      </w:rPr>
                    </w:pP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1</w:t>
                    </w:r>
                    <w:r>
                      <w:rPr>
                        <w:rFonts w:ascii="Arial"/>
                        <w:spacing w:val="-10"/>
                        <w:sz w:val="24"/>
                      </w:rPr>
                      <w:fldChar w:fldCharType="end"/>
                    </w:r>
                  </w:p>
                </w:txbxContent>
              </v:textbox>
              <w10:wrap type="non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0FE897" w14:textId="77777777" w:rsidR="00CF0436" w:rsidRDefault="00000000">
    <w:pPr>
      <w:pStyle w:val="BodyText"/>
      <w:spacing w:before="0" w:line="14" w:lineRule="auto"/>
      <w:rPr>
        <w:sz w:val="20"/>
      </w:rPr>
    </w:pPr>
    <w:r>
      <w:rPr>
        <w:noProof/>
        <w:sz w:val="20"/>
      </w:rPr>
      <mc:AlternateContent>
        <mc:Choice Requires="wps">
          <w:drawing>
            <wp:anchor distT="0" distB="0" distL="0" distR="0" simplePos="0" relativeHeight="487261184" behindDoc="1" locked="0" layoutInCell="1" allowOverlap="1" wp14:anchorId="06402854" wp14:editId="6657C387">
              <wp:simplePos x="0" y="0"/>
              <wp:positionH relativeFrom="page">
                <wp:posOffset>901700</wp:posOffset>
              </wp:positionH>
              <wp:positionV relativeFrom="page">
                <wp:posOffset>9402729</wp:posOffset>
              </wp:positionV>
              <wp:extent cx="4832350" cy="211454"/>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50" cy="211454"/>
                      </a:xfrm>
                      <a:prstGeom prst="rect">
                        <a:avLst/>
                      </a:prstGeom>
                    </wps:spPr>
                    <wps:txbx>
                      <w:txbxContent>
                        <w:p w14:paraId="2892178B" w14:textId="59BD91DF"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wps:txbx>
                    <wps:bodyPr wrap="square" lIns="0" tIns="0" rIns="0" bIns="0" rtlCol="0">
                      <a:noAutofit/>
                    </wps:bodyPr>
                  </wps:wsp>
                </a:graphicData>
              </a:graphic>
            </wp:anchor>
          </w:drawing>
        </mc:Choice>
        <mc:Fallback>
          <w:pict>
            <v:shapetype w14:anchorId="06402854" id="_x0000_t202" coordsize="21600,21600" o:spt="202" path="m,l,21600r21600,l21600,xe">
              <v:stroke joinstyle="miter"/>
              <v:path gradientshapeok="t" o:connecttype="rect"/>
            </v:shapetype>
            <v:shape id="Textbox 39" o:spid="_x0000_s1044" type="#_x0000_t202" style="position:absolute;margin-left:71pt;margin-top:740.35pt;width:380.5pt;height:16.65pt;z-index:-1605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" filled="f" stroked="f">
              <v:textbox inset="0,0,0,0">
                <w:txbxContent>
                  <w:p w14:paraId="2892178B" w14:textId="59BD91DF"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v:textbox>
              <w10:wrap anchorx="page" anchory="page"/>
            </v:shape>
          </w:pict>
        </mc:Fallback>
      </mc:AlternateContent>
    </w:r>
    <w:r>
      <w:rPr>
        <w:noProof/>
        <w:sz w:val="20"/>
      </w:rPr>
      <mc:AlternateContent>
        <mc:Choice Requires="wps">
          <w:drawing>
            <wp:anchor distT="0" distB="0" distL="0" distR="0" simplePos="0" relativeHeight="487261696" behindDoc="1" locked="0" layoutInCell="1" allowOverlap="1" wp14:anchorId="4FF507E8" wp14:editId="063D1E69">
              <wp:simplePos x="0" y="0"/>
              <wp:positionH relativeFrom="page">
                <wp:posOffset>6388100</wp:posOffset>
              </wp:positionH>
              <wp:positionV relativeFrom="page">
                <wp:posOffset>9402729</wp:posOffset>
              </wp:positionV>
              <wp:extent cx="188595" cy="211454"/>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211454"/>
                      </a:xfrm>
                      <a:prstGeom prst="rect">
                        <a:avLst/>
                      </a:prstGeom>
                    </wps:spPr>
                    <wps:txbx>
                      <w:txbxContent>
                        <w:p w14:paraId="53E784C7" w14:textId="77777777" w:rsidR="00CF0436" w:rsidRDefault="00000000">
                          <w:pPr>
                            <w:spacing w:before="20"/>
                            <w:ind w:left="20"/>
                            <w:rPr>
                              <w:rFonts w:ascii="Arial"/>
                              <w:sz w:val="24"/>
                            </w:rPr>
                          </w:pPr>
                          <w:r>
                            <w:rPr>
                              <w:rFonts w:ascii="Arial"/>
                              <w:spacing w:val="-5"/>
                              <w:sz w:val="24"/>
                            </w:rPr>
                            <w:t>11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03pt;margin-top:740.372437pt;width:14.85pt;height:16.650pt;mso-position-horizontal-relative:page;mso-position-vertical-relative:page;z-index:-16054784" type="#_x0000_t202" id="docshape32" filled="false" stroked="false">
              <v:textbox inset="0,0,0,0">
                <w:txbxContent>
                  <w:p>
                    <w:pPr>
                      <w:spacing w:before="20"/>
                      <w:ind w:left="20" w:right="0" w:firstLine="0"/>
                      <w:jc w:val="left"/>
                      <w:rPr>
                        <w:rFonts w:ascii="Arial"/>
                        <w:sz w:val="24"/>
                      </w:rPr>
                    </w:pPr>
                    <w:r>
                      <w:rPr>
                        <w:rFonts w:ascii="Arial"/>
                        <w:spacing w:val="-5"/>
                        <w:sz w:val="24"/>
                      </w:rPr>
                      <w:t>11</w:t>
                    </w:r>
                  </w:p>
                </w:txbxContent>
              </v:textbox>
              <w10:wrap type="non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E3DB42" w14:textId="77777777" w:rsidR="00CF0436" w:rsidRDefault="00000000">
    <w:pPr>
      <w:pStyle w:val="BodyText"/>
      <w:spacing w:before="0" w:line="14" w:lineRule="auto"/>
      <w:rPr>
        <w:sz w:val="20"/>
      </w:rPr>
    </w:pPr>
    <w:r>
      <w:rPr>
        <w:noProof/>
        <w:sz w:val="20"/>
      </w:rPr>
      <mc:AlternateContent>
        <mc:Choice Requires="wps">
          <w:drawing>
            <wp:anchor distT="0" distB="0" distL="0" distR="0" simplePos="0" relativeHeight="487262208" behindDoc="1" locked="0" layoutInCell="1" allowOverlap="1" wp14:anchorId="71C44E6D" wp14:editId="130192DA">
              <wp:simplePos x="0" y="0"/>
              <wp:positionH relativeFrom="page">
                <wp:posOffset>901700</wp:posOffset>
              </wp:positionH>
              <wp:positionV relativeFrom="page">
                <wp:posOffset>9402729</wp:posOffset>
              </wp:positionV>
              <wp:extent cx="4832350" cy="211454"/>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50" cy="211454"/>
                      </a:xfrm>
                      <a:prstGeom prst="rect">
                        <a:avLst/>
                      </a:prstGeom>
                    </wps:spPr>
                    <wps:txbx>
                      <w:txbxContent>
                        <w:p w14:paraId="18664940" w14:textId="4EE71FA9"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wps:txbx>
                    <wps:bodyPr wrap="square" lIns="0" tIns="0" rIns="0" bIns="0" rtlCol="0">
                      <a:noAutofit/>
                    </wps:bodyPr>
                  </wps:wsp>
                </a:graphicData>
              </a:graphic>
            </wp:anchor>
          </w:drawing>
        </mc:Choice>
        <mc:Fallback>
          <w:pict>
            <v:shapetype w14:anchorId="71C44E6D" id="_x0000_t202" coordsize="21600,21600" o:spt="202" path="m,l,21600r21600,l21600,xe">
              <v:stroke joinstyle="miter"/>
              <v:path gradientshapeok="t" o:connecttype="rect"/>
            </v:shapetype>
            <v:shape id="Textbox 41" o:spid="_x0000_s1046" type="#_x0000_t202" style="position:absolute;margin-left:71pt;margin-top:740.35pt;width:380.5pt;height:16.65pt;z-index:-1605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" filled="f" stroked="f">
              <v:textbox inset="0,0,0,0">
                <w:txbxContent>
                  <w:p w14:paraId="18664940" w14:textId="4EE71FA9"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v:textbox>
              <w10:wrap anchorx="page" anchory="page"/>
            </v:shape>
          </w:pict>
        </mc:Fallback>
      </mc:AlternateContent>
    </w:r>
    <w:r>
      <w:rPr>
        <w:noProof/>
        <w:sz w:val="20"/>
      </w:rPr>
      <mc:AlternateContent>
        <mc:Choice Requires="wps">
          <w:drawing>
            <wp:anchor distT="0" distB="0" distL="0" distR="0" simplePos="0" relativeHeight="487262720" behindDoc="1" locked="0" layoutInCell="1" allowOverlap="1" wp14:anchorId="3E6B7436" wp14:editId="3B560C3E">
              <wp:simplePos x="0" y="0"/>
              <wp:positionH relativeFrom="page">
                <wp:posOffset>6680707</wp:posOffset>
              </wp:positionH>
              <wp:positionV relativeFrom="page">
                <wp:posOffset>9402729</wp:posOffset>
              </wp:positionV>
              <wp:extent cx="188595" cy="211454"/>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211454"/>
                      </a:xfrm>
                      <a:prstGeom prst="rect">
                        <a:avLst/>
                      </a:prstGeom>
                    </wps:spPr>
                    <wps:txbx>
                      <w:txbxContent>
                        <w:p w14:paraId="666BCD7B" w14:textId="77777777" w:rsidR="00CF0436" w:rsidRDefault="00000000">
                          <w:pPr>
                            <w:spacing w:before="20"/>
                            <w:ind w:left="20"/>
                            <w:rPr>
                              <w:rFonts w:ascii="Arial"/>
                              <w:sz w:val="24"/>
                            </w:rPr>
                          </w:pPr>
                          <w:r>
                            <w:rPr>
                              <w:rFonts w:ascii="Arial"/>
                              <w:spacing w:val="-5"/>
                              <w:sz w:val="24"/>
                            </w:rPr>
                            <w:t>12</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26.039978pt;margin-top:740.372437pt;width:14.85pt;height:16.650pt;mso-position-horizontal-relative:page;mso-position-vertical-relative:page;z-index:-16053760" type="#_x0000_t202" id="docshape34" filled="false" stroked="false">
              <v:textbox inset="0,0,0,0">
                <w:txbxContent>
                  <w:p>
                    <w:pPr>
                      <w:spacing w:before="20"/>
                      <w:ind w:left="20" w:right="0" w:firstLine="0"/>
                      <w:jc w:val="left"/>
                      <w:rPr>
                        <w:rFonts w:ascii="Arial"/>
                        <w:sz w:val="24"/>
                      </w:rPr>
                    </w:pPr>
                    <w:r>
                      <w:rPr>
                        <w:rFonts w:ascii="Arial"/>
                        <w:spacing w:val="-5"/>
                        <w:sz w:val="24"/>
                      </w:rPr>
                      <w:t>12</w:t>
                    </w:r>
                  </w:p>
                </w:txbxContent>
              </v:textbox>
              <w10:wrap type="non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478255" w14:textId="77777777" w:rsidR="00CF0436" w:rsidRDefault="00000000">
    <w:pPr>
      <w:pStyle w:val="BodyText"/>
      <w:spacing w:before="0" w:line="14" w:lineRule="auto"/>
      <w:rPr>
        <w:sz w:val="20"/>
      </w:rPr>
    </w:pPr>
    <w:r>
      <w:rPr>
        <w:noProof/>
        <w:sz w:val="20"/>
      </w:rPr>
      <mc:AlternateContent>
        <mc:Choice Requires="wps">
          <w:drawing>
            <wp:anchor distT="0" distB="0" distL="0" distR="0" simplePos="0" relativeHeight="487263232" behindDoc="1" locked="0" layoutInCell="1" allowOverlap="1" wp14:anchorId="6F206B15" wp14:editId="49B8E62F">
              <wp:simplePos x="0" y="0"/>
              <wp:positionH relativeFrom="page">
                <wp:posOffset>901700</wp:posOffset>
              </wp:positionH>
              <wp:positionV relativeFrom="page">
                <wp:posOffset>9402729</wp:posOffset>
              </wp:positionV>
              <wp:extent cx="4832350" cy="211454"/>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50" cy="211454"/>
                      </a:xfrm>
                      <a:prstGeom prst="rect">
                        <a:avLst/>
                      </a:prstGeom>
                    </wps:spPr>
                    <wps:txbx>
                      <w:txbxContent>
                        <w:p w14:paraId="0EA3BDEC" w14:textId="659491A8"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wps:txbx>
                    <wps:bodyPr wrap="square" lIns="0" tIns="0" rIns="0" bIns="0" rtlCol="0">
                      <a:noAutofit/>
                    </wps:bodyPr>
                  </wps:wsp>
                </a:graphicData>
              </a:graphic>
            </wp:anchor>
          </w:drawing>
        </mc:Choice>
        <mc:Fallback>
          <w:pict>
            <v:shapetype w14:anchorId="6F206B15" id="_x0000_t202" coordsize="21600,21600" o:spt="202" path="m,l,21600r21600,l21600,xe">
              <v:stroke joinstyle="miter"/>
              <v:path gradientshapeok="t" o:connecttype="rect"/>
            </v:shapetype>
            <v:shape id="Textbox 44" o:spid="_x0000_s1048" type="#_x0000_t202" style="position:absolute;margin-left:71pt;margin-top:740.35pt;width:380.5pt;height:16.65pt;z-index:-1605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" filled="f" stroked="f">
              <v:textbox inset="0,0,0,0">
                <w:txbxContent>
                  <w:p w14:paraId="0EA3BDEC" w14:textId="659491A8"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v:textbox>
              <w10:wrap anchorx="page" anchory="page"/>
            </v:shape>
          </w:pict>
        </mc:Fallback>
      </mc:AlternateContent>
    </w:r>
    <w:r>
      <w:rPr>
        <w:noProof/>
        <w:sz w:val="20"/>
      </w:rPr>
      <mc:AlternateContent>
        <mc:Choice Requires="wps">
          <w:drawing>
            <wp:anchor distT="0" distB="0" distL="0" distR="0" simplePos="0" relativeHeight="487263744" behindDoc="1" locked="0" layoutInCell="1" allowOverlap="1" wp14:anchorId="556385F2" wp14:editId="66166BD4">
              <wp:simplePos x="0" y="0"/>
              <wp:positionH relativeFrom="page">
                <wp:posOffset>6388100</wp:posOffset>
              </wp:positionH>
              <wp:positionV relativeFrom="page">
                <wp:posOffset>9402729</wp:posOffset>
              </wp:positionV>
              <wp:extent cx="188595" cy="211454"/>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211454"/>
                      </a:xfrm>
                      <a:prstGeom prst="rect">
                        <a:avLst/>
                      </a:prstGeom>
                    </wps:spPr>
                    <wps:txbx>
                      <w:txbxContent>
                        <w:p w14:paraId="04E6DBBD" w14:textId="77777777" w:rsidR="00CF0436" w:rsidRDefault="00000000">
                          <w:pPr>
                            <w:spacing w:before="20"/>
                            <w:ind w:left="20"/>
                            <w:rPr>
                              <w:rFonts w:ascii="Arial"/>
                              <w:sz w:val="24"/>
                            </w:rPr>
                          </w:pPr>
                          <w:r>
                            <w:rPr>
                              <w:rFonts w:ascii="Arial"/>
                              <w:spacing w:val="-5"/>
                              <w:sz w:val="24"/>
                            </w:rPr>
                            <w:t>13</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03pt;margin-top:740.372437pt;width:14.85pt;height:16.650pt;mso-position-horizontal-relative:page;mso-position-vertical-relative:page;z-index:-16052736" type="#_x0000_t202" id="docshape36" filled="false" stroked="false">
              <v:textbox inset="0,0,0,0">
                <w:txbxContent>
                  <w:p>
                    <w:pPr>
                      <w:spacing w:before="20"/>
                      <w:ind w:left="20" w:right="0" w:firstLine="0"/>
                      <w:jc w:val="left"/>
                      <w:rPr>
                        <w:rFonts w:ascii="Arial"/>
                        <w:sz w:val="24"/>
                      </w:rPr>
                    </w:pPr>
                    <w:r>
                      <w:rPr>
                        <w:rFonts w:ascii="Arial"/>
                        <w:spacing w:val="-5"/>
                        <w:sz w:val="24"/>
                      </w:rPr>
                      <w:t>13</w:t>
                    </w:r>
                  </w:p>
                </w:txbxContent>
              </v:textbox>
              <w10:wrap type="non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7E5B0F" w14:textId="77777777" w:rsidR="00CF0436" w:rsidRDefault="00000000">
    <w:pPr>
      <w:pStyle w:val="BodyText"/>
      <w:spacing w:before="0" w:line="14" w:lineRule="auto"/>
      <w:rPr>
        <w:sz w:val="20"/>
      </w:rPr>
    </w:pPr>
    <w:r>
      <w:rPr>
        <w:noProof/>
        <w:sz w:val="20"/>
      </w:rPr>
      <mc:AlternateContent>
        <mc:Choice Requires="wps">
          <w:drawing>
            <wp:anchor distT="0" distB="0" distL="0" distR="0" simplePos="0" relativeHeight="487264256" behindDoc="1" locked="0" layoutInCell="1" allowOverlap="1" wp14:anchorId="053398D5" wp14:editId="277ADDAD">
              <wp:simplePos x="0" y="0"/>
              <wp:positionH relativeFrom="page">
                <wp:posOffset>901700</wp:posOffset>
              </wp:positionH>
              <wp:positionV relativeFrom="page">
                <wp:posOffset>9402729</wp:posOffset>
              </wp:positionV>
              <wp:extent cx="4832350" cy="211454"/>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50" cy="211454"/>
                      </a:xfrm>
                      <a:prstGeom prst="rect">
                        <a:avLst/>
                      </a:prstGeom>
                    </wps:spPr>
                    <wps:txbx>
                      <w:txbxContent>
                        <w:p w14:paraId="3C868021" w14:textId="31D87969"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wps:txbx>
                    <wps:bodyPr wrap="square" lIns="0" tIns="0" rIns="0" bIns="0" rtlCol="0">
                      <a:noAutofit/>
                    </wps:bodyPr>
                  </wps:wsp>
                </a:graphicData>
              </a:graphic>
            </wp:anchor>
          </w:drawing>
        </mc:Choice>
        <mc:Fallback>
          <w:pict>
            <v:shapetype w14:anchorId="053398D5" id="_x0000_t202" coordsize="21600,21600" o:spt="202" path="m,l,21600r21600,l21600,xe">
              <v:stroke joinstyle="miter"/>
              <v:path gradientshapeok="t" o:connecttype="rect"/>
            </v:shapetype>
            <v:shape id="Textbox 54" o:spid="_x0000_s1050" type="#_x0000_t202" style="position:absolute;margin-left:71pt;margin-top:740.35pt;width:380.5pt;height:16.65pt;z-index:-1605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" filled="f" stroked="f">
              <v:textbox inset="0,0,0,0">
                <w:txbxContent>
                  <w:p w14:paraId="3C868021" w14:textId="31D87969"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v:textbox>
              <w10:wrap anchorx="page" anchory="page"/>
            </v:shape>
          </w:pict>
        </mc:Fallback>
      </mc:AlternateContent>
    </w:r>
    <w:r>
      <w:rPr>
        <w:noProof/>
        <w:sz w:val="20"/>
      </w:rPr>
      <mc:AlternateContent>
        <mc:Choice Requires="wps">
          <w:drawing>
            <wp:anchor distT="0" distB="0" distL="0" distR="0" simplePos="0" relativeHeight="487264768" behindDoc="1" locked="0" layoutInCell="1" allowOverlap="1" wp14:anchorId="2F96F577" wp14:editId="4D5391DF">
              <wp:simplePos x="0" y="0"/>
              <wp:positionH relativeFrom="page">
                <wp:posOffset>6680707</wp:posOffset>
              </wp:positionH>
              <wp:positionV relativeFrom="page">
                <wp:posOffset>9402729</wp:posOffset>
              </wp:positionV>
              <wp:extent cx="188595" cy="211454"/>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211454"/>
                      </a:xfrm>
                      <a:prstGeom prst="rect">
                        <a:avLst/>
                      </a:prstGeom>
                    </wps:spPr>
                    <wps:txbx>
                      <w:txbxContent>
                        <w:p w14:paraId="6838C62B" w14:textId="77777777" w:rsidR="00CF0436" w:rsidRDefault="00000000">
                          <w:pPr>
                            <w:spacing w:before="20"/>
                            <w:ind w:left="20"/>
                            <w:rPr>
                              <w:rFonts w:ascii="Arial"/>
                              <w:sz w:val="24"/>
                            </w:rPr>
                          </w:pPr>
                          <w:r>
                            <w:rPr>
                              <w:rFonts w:ascii="Arial"/>
                              <w:spacing w:val="-5"/>
                              <w:sz w:val="24"/>
                            </w:rPr>
                            <w:t>14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26.039978pt;margin-top:740.372437pt;width:14.85pt;height:16.650pt;mso-position-horizontal-relative:page;mso-position-vertical-relative:page;z-index:-16051712" type="#_x0000_t202" id="docshape46" filled="false" stroked="false">
              <v:textbox inset="0,0,0,0">
                <w:txbxContent>
                  <w:p>
                    <w:pPr>
                      <w:spacing w:before="20"/>
                      <w:ind w:left="20" w:right="0" w:firstLine="0"/>
                      <w:jc w:val="left"/>
                      <w:rPr>
                        <w:rFonts w:ascii="Arial"/>
                        <w:sz w:val="24"/>
                      </w:rPr>
                    </w:pPr>
                    <w:r>
                      <w:rPr>
                        <w:rFonts w:ascii="Arial"/>
                        <w:spacing w:val="-5"/>
                        <w:sz w:val="24"/>
                      </w:rPr>
                      <w:t>14</w:t>
                    </w:r>
                  </w:p>
                </w:txbxContent>
              </v:textbox>
              <w10:wrap type="non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EEB2C5" w14:textId="77777777" w:rsidR="00CF0436" w:rsidRDefault="00000000">
    <w:pPr>
      <w:pStyle w:val="BodyText"/>
      <w:spacing w:before="0" w:line="14" w:lineRule="auto"/>
      <w:rPr>
        <w:sz w:val="20"/>
      </w:rPr>
    </w:pPr>
    <w:r>
      <w:rPr>
        <w:noProof/>
        <w:sz w:val="20"/>
      </w:rPr>
      <mc:AlternateContent>
        <mc:Choice Requires="wps">
          <w:drawing>
            <wp:anchor distT="0" distB="0" distL="0" distR="0" simplePos="0" relativeHeight="487265280" behindDoc="1" locked="0" layoutInCell="1" allowOverlap="1" wp14:anchorId="1A100855" wp14:editId="741C6311">
              <wp:simplePos x="0" y="0"/>
              <wp:positionH relativeFrom="page">
                <wp:posOffset>901700</wp:posOffset>
              </wp:positionH>
              <wp:positionV relativeFrom="page">
                <wp:posOffset>9402729</wp:posOffset>
              </wp:positionV>
              <wp:extent cx="4832350" cy="211454"/>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50" cy="211454"/>
                      </a:xfrm>
                      <a:prstGeom prst="rect">
                        <a:avLst/>
                      </a:prstGeom>
                    </wps:spPr>
                    <wps:txbx>
                      <w:txbxContent>
                        <w:p w14:paraId="4793EF13" w14:textId="4E5387E7"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wps:txbx>
                    <wps:bodyPr wrap="square" lIns="0" tIns="0" rIns="0" bIns="0" rtlCol="0">
                      <a:noAutofit/>
                    </wps:bodyPr>
                  </wps:wsp>
                </a:graphicData>
              </a:graphic>
            </wp:anchor>
          </w:drawing>
        </mc:Choice>
        <mc:Fallback>
          <w:pict>
            <v:shapetype w14:anchorId="1A100855" id="_x0000_t202" coordsize="21600,21600" o:spt="202" path="m,l,21600r21600,l21600,xe">
              <v:stroke joinstyle="miter"/>
              <v:path gradientshapeok="t" o:connecttype="rect"/>
            </v:shapetype>
            <v:shape id="Textbox 56" o:spid="_x0000_s1052" type="#_x0000_t202" style="position:absolute;margin-left:71pt;margin-top:740.35pt;width:380.5pt;height:16.65pt;z-index:-1605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" filled="f" stroked="f">
              <v:textbox inset="0,0,0,0">
                <w:txbxContent>
                  <w:p w14:paraId="4793EF13" w14:textId="4E5387E7"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v:textbox>
              <w10:wrap anchorx="page" anchory="page"/>
            </v:shape>
          </w:pict>
        </mc:Fallback>
      </mc:AlternateContent>
    </w:r>
    <w:r>
      <w:rPr>
        <w:noProof/>
        <w:sz w:val="20"/>
      </w:rPr>
      <mc:AlternateContent>
        <mc:Choice Requires="wps">
          <w:drawing>
            <wp:anchor distT="0" distB="0" distL="0" distR="0" simplePos="0" relativeHeight="487265792" behindDoc="1" locked="0" layoutInCell="1" allowOverlap="1" wp14:anchorId="00117A3E" wp14:editId="398B41C3">
              <wp:simplePos x="0" y="0"/>
              <wp:positionH relativeFrom="page">
                <wp:posOffset>6388100</wp:posOffset>
              </wp:positionH>
              <wp:positionV relativeFrom="page">
                <wp:posOffset>9402729</wp:posOffset>
              </wp:positionV>
              <wp:extent cx="188595" cy="211454"/>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211454"/>
                      </a:xfrm>
                      <a:prstGeom prst="rect">
                        <a:avLst/>
                      </a:prstGeom>
                    </wps:spPr>
                    <wps:txbx>
                      <w:txbxContent>
                        <w:p w14:paraId="7DAF350A" w14:textId="77777777" w:rsidR="00CF0436" w:rsidRDefault="00000000">
                          <w:pPr>
                            <w:spacing w:before="20"/>
                            <w:ind w:left="20"/>
                            <w:rPr>
                              <w:rFonts w:ascii="Arial"/>
                              <w:sz w:val="24"/>
                            </w:rPr>
                          </w:pPr>
                          <w:r>
                            <w:rPr>
                              <w:rFonts w:ascii="Arial"/>
                              <w:spacing w:val="-5"/>
                              <w:sz w:val="24"/>
                            </w:rPr>
                            <w:t>15</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03pt;margin-top:740.372437pt;width:14.85pt;height:16.650pt;mso-position-horizontal-relative:page;mso-position-vertical-relative:page;z-index:-16050688" type="#_x0000_t202" id="docshape48" filled="false" stroked="false">
              <v:textbox inset="0,0,0,0">
                <w:txbxContent>
                  <w:p>
                    <w:pPr>
                      <w:spacing w:before="20"/>
                      <w:ind w:left="20" w:right="0" w:firstLine="0"/>
                      <w:jc w:val="left"/>
                      <w:rPr>
                        <w:rFonts w:ascii="Arial"/>
                        <w:sz w:val="24"/>
                      </w:rPr>
                    </w:pPr>
                    <w:r>
                      <w:rPr>
                        <w:rFonts w:ascii="Arial"/>
                        <w:spacing w:val="-5"/>
                        <w:sz w:val="24"/>
                      </w:rPr>
                      <w:t>15</w:t>
                    </w:r>
                  </w:p>
                </w:txbxContent>
              </v:textbox>
              <w10:wrap type="non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5D6D3B" w14:textId="77777777" w:rsidR="00CF0436" w:rsidRDefault="00000000">
    <w:pPr>
      <w:pStyle w:val="BodyText"/>
      <w:spacing w:before="0" w:line="14" w:lineRule="auto"/>
      <w:rPr>
        <w:sz w:val="20"/>
      </w:rPr>
    </w:pPr>
    <w:r>
      <w:rPr>
        <w:noProof/>
        <w:sz w:val="20"/>
      </w:rPr>
      <mc:AlternateContent>
        <mc:Choice Requires="wps">
          <w:drawing>
            <wp:anchor distT="0" distB="0" distL="0" distR="0" simplePos="0" relativeHeight="487266304" behindDoc="1" locked="0" layoutInCell="1" allowOverlap="1" wp14:anchorId="2E66BA3F" wp14:editId="3603D349">
              <wp:simplePos x="0" y="0"/>
              <wp:positionH relativeFrom="page">
                <wp:posOffset>901700</wp:posOffset>
              </wp:positionH>
              <wp:positionV relativeFrom="page">
                <wp:posOffset>9402729</wp:posOffset>
              </wp:positionV>
              <wp:extent cx="4832350" cy="211454"/>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50" cy="211454"/>
                      </a:xfrm>
                      <a:prstGeom prst="rect">
                        <a:avLst/>
                      </a:prstGeom>
                    </wps:spPr>
                    <wps:txbx>
                      <w:txbxContent>
                        <w:p w14:paraId="2A3BE0A5" w14:textId="6944C473"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wps:txbx>
                    <wps:bodyPr wrap="square" lIns="0" tIns="0" rIns="0" bIns="0" rtlCol="0">
                      <a:noAutofit/>
                    </wps:bodyPr>
                  </wps:wsp>
                </a:graphicData>
              </a:graphic>
            </wp:anchor>
          </w:drawing>
        </mc:Choice>
        <mc:Fallback>
          <w:pict>
            <v:shapetype w14:anchorId="2E66BA3F" id="_x0000_t202" coordsize="21600,21600" o:spt="202" path="m,l,21600r21600,l21600,xe">
              <v:stroke joinstyle="miter"/>
              <v:path gradientshapeok="t" o:connecttype="rect"/>
            </v:shapetype>
            <v:shape id="Textbox 58" o:spid="_x0000_s1054" type="#_x0000_t202" style="position:absolute;margin-left:71pt;margin-top:740.35pt;width:380.5pt;height:16.65pt;z-index:-1605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" filled="f" stroked="f">
              <v:textbox inset="0,0,0,0">
                <w:txbxContent>
                  <w:p w14:paraId="2A3BE0A5" w14:textId="6944C473"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v:textbox>
              <w10:wrap anchorx="page" anchory="page"/>
            </v:shape>
          </w:pict>
        </mc:Fallback>
      </mc:AlternateContent>
    </w:r>
    <w:r>
      <w:rPr>
        <w:noProof/>
        <w:sz w:val="20"/>
      </w:rPr>
      <mc:AlternateContent>
        <mc:Choice Requires="wps">
          <w:drawing>
            <wp:anchor distT="0" distB="0" distL="0" distR="0" simplePos="0" relativeHeight="487266816" behindDoc="1" locked="0" layoutInCell="1" allowOverlap="1" wp14:anchorId="4BCD6D89" wp14:editId="22F00EB1">
              <wp:simplePos x="0" y="0"/>
              <wp:positionH relativeFrom="page">
                <wp:posOffset>6680707</wp:posOffset>
              </wp:positionH>
              <wp:positionV relativeFrom="page">
                <wp:posOffset>9402729</wp:posOffset>
              </wp:positionV>
              <wp:extent cx="188595" cy="211454"/>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211454"/>
                      </a:xfrm>
                      <a:prstGeom prst="rect">
                        <a:avLst/>
                      </a:prstGeom>
                    </wps:spPr>
                    <wps:txbx>
                      <w:txbxContent>
                        <w:p w14:paraId="07E97E23" w14:textId="77777777" w:rsidR="00CF0436" w:rsidRDefault="00000000">
                          <w:pPr>
                            <w:spacing w:before="20"/>
                            <w:ind w:left="20"/>
                            <w:rPr>
                              <w:rFonts w:ascii="Arial"/>
                              <w:sz w:val="24"/>
                            </w:rPr>
                          </w:pPr>
                          <w:r>
                            <w:rPr>
                              <w:rFonts w:ascii="Arial"/>
                              <w:spacing w:val="-5"/>
                              <w:sz w:val="24"/>
                            </w:rPr>
                            <w:t>16</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26.039978pt;margin-top:740.372437pt;width:14.85pt;height:16.650pt;mso-position-horizontal-relative:page;mso-position-vertical-relative:page;z-index:-16049664" type="#_x0000_t202" id="docshape50" filled="false" stroked="false">
              <v:textbox inset="0,0,0,0">
                <w:txbxContent>
                  <w:p>
                    <w:pPr>
                      <w:spacing w:before="20"/>
                      <w:ind w:left="20" w:right="0" w:firstLine="0"/>
                      <w:jc w:val="left"/>
                      <w:rPr>
                        <w:rFonts w:ascii="Arial"/>
                        <w:sz w:val="24"/>
                      </w:rPr>
                    </w:pPr>
                    <w:r>
                      <w:rPr>
                        <w:rFonts w:ascii="Arial"/>
                        <w:spacing w:val="-5"/>
                        <w:sz w:val="24"/>
                      </w:rPr>
                      <w:t>16</w:t>
                    </w:r>
                  </w:p>
                </w:txbxContent>
              </v:textbox>
              <w10:wrap type="non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F5C96A" w14:textId="77777777" w:rsidR="00CF0436" w:rsidRDefault="00000000">
    <w:pPr>
      <w:pStyle w:val="BodyText"/>
      <w:spacing w:before="0" w:line="14" w:lineRule="auto"/>
      <w:rPr>
        <w:sz w:val="20"/>
      </w:rPr>
    </w:pPr>
    <w:r>
      <w:rPr>
        <w:noProof/>
        <w:sz w:val="20"/>
      </w:rPr>
      <mc:AlternateContent>
        <mc:Choice Requires="wps">
          <w:drawing>
            <wp:anchor distT="0" distB="0" distL="0" distR="0" simplePos="0" relativeHeight="487267328" behindDoc="1" locked="0" layoutInCell="1" allowOverlap="1" wp14:anchorId="6E7061AF" wp14:editId="6860580E">
              <wp:simplePos x="0" y="0"/>
              <wp:positionH relativeFrom="page">
                <wp:posOffset>901700</wp:posOffset>
              </wp:positionH>
              <wp:positionV relativeFrom="page">
                <wp:posOffset>9402729</wp:posOffset>
              </wp:positionV>
              <wp:extent cx="4832350" cy="211454"/>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50" cy="211454"/>
                      </a:xfrm>
                      <a:prstGeom prst="rect">
                        <a:avLst/>
                      </a:prstGeom>
                    </wps:spPr>
                    <wps:txbx>
                      <w:txbxContent>
                        <w:p w14:paraId="32B43A6F" w14:textId="08D5D064"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wps:txbx>
                    <wps:bodyPr wrap="square" lIns="0" tIns="0" rIns="0" bIns="0" rtlCol="0">
                      <a:noAutofit/>
                    </wps:bodyPr>
                  </wps:wsp>
                </a:graphicData>
              </a:graphic>
            </wp:anchor>
          </w:drawing>
        </mc:Choice>
        <mc:Fallback>
          <w:pict>
            <v:shapetype w14:anchorId="6E7061AF" id="_x0000_t202" coordsize="21600,21600" o:spt="202" path="m,l,21600r21600,l21600,xe">
              <v:stroke joinstyle="miter"/>
              <v:path gradientshapeok="t" o:connecttype="rect"/>
            </v:shapetype>
            <v:shape id="Textbox 60" o:spid="_x0000_s1056" type="#_x0000_t202" style="position:absolute;margin-left:71pt;margin-top:740.35pt;width:380.5pt;height:16.65pt;z-index:-1604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" filled="f" stroked="f">
              <v:textbox inset="0,0,0,0">
                <w:txbxContent>
                  <w:p w14:paraId="32B43A6F" w14:textId="08D5D064"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v:textbox>
              <w10:wrap anchorx="page" anchory="page"/>
            </v:shape>
          </w:pict>
        </mc:Fallback>
      </mc:AlternateContent>
    </w:r>
    <w:r>
      <w:rPr>
        <w:noProof/>
        <w:sz w:val="20"/>
      </w:rPr>
      <mc:AlternateContent>
        <mc:Choice Requires="wps">
          <w:drawing>
            <wp:anchor distT="0" distB="0" distL="0" distR="0" simplePos="0" relativeHeight="487267840" behindDoc="1" locked="0" layoutInCell="1" allowOverlap="1" wp14:anchorId="531EF710" wp14:editId="65F902D1">
              <wp:simplePos x="0" y="0"/>
              <wp:positionH relativeFrom="page">
                <wp:posOffset>6388100</wp:posOffset>
              </wp:positionH>
              <wp:positionV relativeFrom="page">
                <wp:posOffset>9402729</wp:posOffset>
              </wp:positionV>
              <wp:extent cx="188595" cy="211454"/>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211454"/>
                      </a:xfrm>
                      <a:prstGeom prst="rect">
                        <a:avLst/>
                      </a:prstGeom>
                    </wps:spPr>
                    <wps:txbx>
                      <w:txbxContent>
                        <w:p w14:paraId="77E9A56C" w14:textId="77777777" w:rsidR="00CF0436" w:rsidRDefault="00000000">
                          <w:pPr>
                            <w:spacing w:before="20"/>
                            <w:ind w:left="20"/>
                            <w:rPr>
                              <w:rFonts w:ascii="Arial"/>
                              <w:sz w:val="24"/>
                            </w:rPr>
                          </w:pPr>
                          <w:r>
                            <w:rPr>
                              <w:rFonts w:ascii="Arial"/>
                              <w:spacing w:val="-5"/>
                              <w:sz w:val="24"/>
                            </w:rPr>
                            <w:t>17</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03pt;margin-top:740.372437pt;width:14.85pt;height:16.650pt;mso-position-horizontal-relative:page;mso-position-vertical-relative:page;z-index:-16048640" type="#_x0000_t202" id="docshape52" filled="false" stroked="false">
              <v:textbox inset="0,0,0,0">
                <w:txbxContent>
                  <w:p>
                    <w:pPr>
                      <w:spacing w:before="20"/>
                      <w:ind w:left="20" w:right="0" w:firstLine="0"/>
                      <w:jc w:val="left"/>
                      <w:rPr>
                        <w:rFonts w:ascii="Arial"/>
                        <w:sz w:val="24"/>
                      </w:rPr>
                    </w:pPr>
                    <w:r>
                      <w:rPr>
                        <w:rFonts w:ascii="Arial"/>
                        <w:spacing w:val="-5"/>
                        <w:sz w:val="24"/>
                      </w:rPr>
                      <w:t>17</w:t>
                    </w:r>
                  </w:p>
                </w:txbxContent>
              </v:textbox>
              <w10:wrap type="no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54D813" w14:textId="77777777" w:rsidR="00CF0436" w:rsidRDefault="00000000">
    <w:pPr>
      <w:pStyle w:val="BodyText"/>
      <w:spacing w:before="0" w:line="14" w:lineRule="auto"/>
      <w:rPr>
        <w:sz w:val="20"/>
      </w:rPr>
    </w:pPr>
    <w:r>
      <w:rPr>
        <w:noProof/>
        <w:sz w:val="20"/>
      </w:rPr>
      <mc:AlternateContent>
        <mc:Choice Requires="wps">
          <w:drawing>
            <wp:anchor distT="0" distB="0" distL="0" distR="0" simplePos="0" relativeHeight="487252992" behindDoc="1" locked="0" layoutInCell="1" allowOverlap="1" wp14:anchorId="27B8A854" wp14:editId="721E695E">
              <wp:simplePos x="0" y="0"/>
              <wp:positionH relativeFrom="page">
                <wp:posOffset>901700</wp:posOffset>
              </wp:positionH>
              <wp:positionV relativeFrom="page">
                <wp:posOffset>9402729</wp:posOffset>
              </wp:positionV>
              <wp:extent cx="4832350" cy="211454"/>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50" cy="211454"/>
                      </a:xfrm>
                      <a:prstGeom prst="rect">
                        <a:avLst/>
                      </a:prstGeom>
                    </wps:spPr>
                    <wps:txbx>
                      <w:txbxContent>
                        <w:p w14:paraId="34FE0249" w14:textId="54CF6EC2"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wps:txbx>
                    <wps:bodyPr wrap="square" lIns="0" tIns="0" rIns="0" bIns="0" rtlCol="0">
                      <a:noAutofit/>
                    </wps:bodyPr>
                  </wps:wsp>
                </a:graphicData>
              </a:graphic>
            </wp:anchor>
          </w:drawing>
        </mc:Choice>
        <mc:Fallback>
          <w:pict>
            <v:shapetype w14:anchorId="27B8A854" id="_x0000_t202" coordsize="21600,21600" o:spt="202" path="m,l,21600r21600,l21600,xe">
              <v:stroke joinstyle="miter"/>
              <v:path gradientshapeok="t" o:connecttype="rect"/>
            </v:shapetype>
            <v:shape id="Textbox 5" o:spid="_x0000_s1028" type="#_x0000_t202" style="position:absolute;margin-left:71pt;margin-top:740.35pt;width:380.5pt;height:16.65pt;z-index:-1606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" filled="f" stroked="f">
              <v:textbox inset="0,0,0,0">
                <w:txbxContent>
                  <w:p w14:paraId="34FE0249" w14:textId="54CF6EC2"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v:textbox>
              <w10:wrap anchorx="page" anchory="page"/>
            </v:shape>
          </w:pict>
        </mc:Fallback>
      </mc:AlternateContent>
    </w:r>
    <w:r>
      <w:rPr>
        <w:noProof/>
        <w:sz w:val="20"/>
      </w:rPr>
      <mc:AlternateContent>
        <mc:Choice Requires="wps">
          <w:drawing>
            <wp:anchor distT="0" distB="0" distL="0" distR="0" simplePos="0" relativeHeight="487253504" behindDoc="1" locked="0" layoutInCell="1" allowOverlap="1" wp14:anchorId="13BD2699" wp14:editId="5A7E8130">
              <wp:simplePos x="0" y="0"/>
              <wp:positionH relativeFrom="page">
                <wp:posOffset>6388100</wp:posOffset>
              </wp:positionH>
              <wp:positionV relativeFrom="page">
                <wp:posOffset>9402729</wp:posOffset>
              </wp:positionV>
              <wp:extent cx="107314" cy="211454"/>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11454"/>
                      </a:xfrm>
                      <a:prstGeom prst="rect">
                        <a:avLst/>
                      </a:prstGeom>
                    </wps:spPr>
                    <wps:txbx>
                      <w:txbxContent>
                        <w:p w14:paraId="182F36EE" w14:textId="77777777" w:rsidR="00CF0436" w:rsidRDefault="00000000">
                          <w:pPr>
                            <w:spacing w:before="20"/>
                            <w:ind w:left="20"/>
                            <w:rPr>
                              <w:rFonts w:ascii="Arial"/>
                              <w:sz w:val="24"/>
                            </w:rPr>
                          </w:pPr>
                          <w:r>
                            <w:rPr>
                              <w:rFonts w:ascii="Arial"/>
                              <w:spacing w:val="-10"/>
                              <w:sz w:val="24"/>
                            </w:rPr>
                            <w:t>3</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03pt;margin-top:740.372437pt;width:8.450pt;height:16.650pt;mso-position-horizontal-relative:page;mso-position-vertical-relative:page;z-index:-16062976" type="#_x0000_t202" id="docshape4" filled="false" stroked="false">
              <v:textbox inset="0,0,0,0">
                <w:txbxContent>
                  <w:p>
                    <w:pPr>
                      <w:spacing w:before="20"/>
                      <w:ind w:left="20" w:right="0" w:firstLine="0"/>
                      <w:jc w:val="left"/>
                      <w:rPr>
                        <w:rFonts w:ascii="Arial"/>
                        <w:sz w:val="24"/>
                      </w:rPr>
                    </w:pPr>
                    <w:r>
                      <w:rPr>
                        <w:rFonts w:ascii="Arial"/>
                        <w:spacing w:val="-10"/>
                        <w:sz w:val="24"/>
                      </w:rPr>
                      <w:t>3</w:t>
                    </w:r>
                  </w:p>
                </w:txbxContent>
              </v:textbox>
              <w10:wrap type="non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0B04F0" w14:textId="77777777" w:rsidR="00CF0436" w:rsidRDefault="00000000">
    <w:pPr>
      <w:pStyle w:val="BodyText"/>
      <w:spacing w:before="0" w:line="14" w:lineRule="auto"/>
      <w:rPr>
        <w:sz w:val="20"/>
      </w:rPr>
    </w:pPr>
    <w:r>
      <w:rPr>
        <w:noProof/>
        <w:sz w:val="20"/>
      </w:rPr>
      <mc:AlternateContent>
        <mc:Choice Requires="wps">
          <w:drawing>
            <wp:anchor distT="0" distB="0" distL="0" distR="0" simplePos="0" relativeHeight="487254016" behindDoc="1" locked="0" layoutInCell="1" allowOverlap="1" wp14:anchorId="422F04D3" wp14:editId="20D8EC32">
              <wp:simplePos x="0" y="0"/>
              <wp:positionH relativeFrom="page">
                <wp:posOffset>901700</wp:posOffset>
              </wp:positionH>
              <wp:positionV relativeFrom="page">
                <wp:posOffset>9402729</wp:posOffset>
              </wp:positionV>
              <wp:extent cx="4832350" cy="211454"/>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50" cy="211454"/>
                      </a:xfrm>
                      <a:prstGeom prst="rect">
                        <a:avLst/>
                      </a:prstGeom>
                    </wps:spPr>
                    <wps:txbx>
                      <w:txbxContent>
                        <w:p w14:paraId="4BED32F2" w14:textId="3F9EE09F"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wps:txbx>
                    <wps:bodyPr wrap="square" lIns="0" tIns="0" rIns="0" bIns="0" rtlCol="0">
                      <a:noAutofit/>
                    </wps:bodyPr>
                  </wps:wsp>
                </a:graphicData>
              </a:graphic>
            </wp:anchor>
          </w:drawing>
        </mc:Choice>
        <mc:Fallback>
          <w:pict>
            <v:shapetype w14:anchorId="422F04D3" id="_x0000_t202" coordsize="21600,21600" o:spt="202" path="m,l,21600r21600,l21600,xe">
              <v:stroke joinstyle="miter"/>
              <v:path gradientshapeok="t" o:connecttype="rect"/>
            </v:shapetype>
            <v:shape id="Textbox 7" o:spid="_x0000_s1030" type="#_x0000_t202" style="position:absolute;margin-left:71pt;margin-top:740.35pt;width:380.5pt;height:16.65pt;z-index:-1606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" filled="f" stroked="f">
              <v:textbox inset="0,0,0,0">
                <w:txbxContent>
                  <w:p w14:paraId="4BED32F2" w14:textId="3F9EE09F"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v:textbox>
              <w10:wrap anchorx="page" anchory="page"/>
            </v:shape>
          </w:pict>
        </mc:Fallback>
      </mc:AlternateContent>
    </w:r>
    <w:r>
      <w:rPr>
        <w:noProof/>
        <w:sz w:val="20"/>
      </w:rPr>
      <mc:AlternateContent>
        <mc:Choice Requires="wps">
          <w:drawing>
            <wp:anchor distT="0" distB="0" distL="0" distR="0" simplePos="0" relativeHeight="487254528" behindDoc="1" locked="0" layoutInCell="1" allowOverlap="1" wp14:anchorId="3CE9EFF7" wp14:editId="75A79A3D">
              <wp:simplePos x="0" y="0"/>
              <wp:positionH relativeFrom="page">
                <wp:posOffset>6763004</wp:posOffset>
              </wp:positionH>
              <wp:positionV relativeFrom="page">
                <wp:posOffset>9402729</wp:posOffset>
              </wp:positionV>
              <wp:extent cx="107314" cy="21145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11454"/>
                      </a:xfrm>
                      <a:prstGeom prst="rect">
                        <a:avLst/>
                      </a:prstGeom>
                    </wps:spPr>
                    <wps:txbx>
                      <w:txbxContent>
                        <w:p w14:paraId="4EEB8EFE" w14:textId="77777777" w:rsidR="00CF0436" w:rsidRDefault="00000000">
                          <w:pPr>
                            <w:spacing w:before="20"/>
                            <w:ind w:left="20"/>
                            <w:rPr>
                              <w:rFonts w:ascii="Arial"/>
                              <w:sz w:val="24"/>
                            </w:rPr>
                          </w:pPr>
                          <w:r>
                            <w:rPr>
                              <w:rFonts w:ascii="Arial"/>
                              <w:spacing w:val="-10"/>
                              <w:sz w:val="24"/>
                            </w:rPr>
                            <w:t>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2.520020pt;margin-top:740.372437pt;width:8.450pt;height:16.650pt;mso-position-horizontal-relative:page;mso-position-vertical-relative:page;z-index:-16061952" type="#_x0000_t202" id="docshape6" filled="false" stroked="false">
              <v:textbox inset="0,0,0,0">
                <w:txbxContent>
                  <w:p>
                    <w:pPr>
                      <w:spacing w:before="20"/>
                      <w:ind w:left="20" w:right="0" w:firstLine="0"/>
                      <w:jc w:val="left"/>
                      <w:rPr>
                        <w:rFonts w:ascii="Arial"/>
                        <w:sz w:val="24"/>
                      </w:rPr>
                    </w:pPr>
                    <w:r>
                      <w:rPr>
                        <w:rFonts w:ascii="Arial"/>
                        <w:spacing w:val="-10"/>
                        <w:sz w:val="24"/>
                      </w:rPr>
                      <w:t>4</w:t>
                    </w:r>
                  </w:p>
                </w:txbxContent>
              </v:textbox>
              <w10:wrap type="non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C94D79" w14:textId="77777777" w:rsidR="00CF0436" w:rsidRDefault="00000000">
    <w:pPr>
      <w:pStyle w:val="BodyText"/>
      <w:spacing w:before="0" w:line="14" w:lineRule="auto"/>
      <w:rPr>
        <w:sz w:val="20"/>
      </w:rPr>
    </w:pPr>
    <w:r>
      <w:rPr>
        <w:noProof/>
        <w:sz w:val="20"/>
      </w:rPr>
      <mc:AlternateContent>
        <mc:Choice Requires="wps">
          <w:drawing>
            <wp:anchor distT="0" distB="0" distL="0" distR="0" simplePos="0" relativeHeight="487255040" behindDoc="1" locked="0" layoutInCell="1" allowOverlap="1" wp14:anchorId="39D50940" wp14:editId="3CD0B617">
              <wp:simplePos x="0" y="0"/>
              <wp:positionH relativeFrom="page">
                <wp:posOffset>901700</wp:posOffset>
              </wp:positionH>
              <wp:positionV relativeFrom="page">
                <wp:posOffset>9402729</wp:posOffset>
              </wp:positionV>
              <wp:extent cx="4832350" cy="211454"/>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50" cy="211454"/>
                      </a:xfrm>
                      <a:prstGeom prst="rect">
                        <a:avLst/>
                      </a:prstGeom>
                    </wps:spPr>
                    <wps:txbx>
                      <w:txbxContent>
                        <w:p w14:paraId="5CE960A3" w14:textId="6F91FB5E"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wps:txbx>
                    <wps:bodyPr wrap="square" lIns="0" tIns="0" rIns="0" bIns="0" rtlCol="0">
                      <a:noAutofit/>
                    </wps:bodyPr>
                  </wps:wsp>
                </a:graphicData>
              </a:graphic>
            </wp:anchor>
          </w:drawing>
        </mc:Choice>
        <mc:Fallback>
          <w:pict>
            <v:shapetype w14:anchorId="39D50940" id="_x0000_t202" coordsize="21600,21600" o:spt="202" path="m,l,21600r21600,l21600,xe">
              <v:stroke joinstyle="miter"/>
              <v:path gradientshapeok="t" o:connecttype="rect"/>
            </v:shapetype>
            <v:shape id="Textbox 9" o:spid="_x0000_s1032" type="#_x0000_t202" style="position:absolute;margin-left:71pt;margin-top:740.35pt;width:380.5pt;height:16.65pt;z-index:-1606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" filled="f" stroked="f">
              <v:textbox inset="0,0,0,0">
                <w:txbxContent>
                  <w:p w14:paraId="5CE960A3" w14:textId="6F91FB5E"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v:textbox>
              <w10:wrap anchorx="page" anchory="page"/>
            </v:shape>
          </w:pict>
        </mc:Fallback>
      </mc:AlternateContent>
    </w:r>
    <w:r>
      <w:rPr>
        <w:noProof/>
        <w:sz w:val="20"/>
      </w:rPr>
      <mc:AlternateContent>
        <mc:Choice Requires="wps">
          <w:drawing>
            <wp:anchor distT="0" distB="0" distL="0" distR="0" simplePos="0" relativeHeight="487255552" behindDoc="1" locked="0" layoutInCell="1" allowOverlap="1" wp14:anchorId="2DE66207" wp14:editId="7A4B7FEE">
              <wp:simplePos x="0" y="0"/>
              <wp:positionH relativeFrom="page">
                <wp:posOffset>6388100</wp:posOffset>
              </wp:positionH>
              <wp:positionV relativeFrom="page">
                <wp:posOffset>9402729</wp:posOffset>
              </wp:positionV>
              <wp:extent cx="107314" cy="211454"/>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11454"/>
                      </a:xfrm>
                      <a:prstGeom prst="rect">
                        <a:avLst/>
                      </a:prstGeom>
                    </wps:spPr>
                    <wps:txbx>
                      <w:txbxContent>
                        <w:p w14:paraId="5F79932B" w14:textId="77777777" w:rsidR="00CF0436" w:rsidRDefault="00000000">
                          <w:pPr>
                            <w:spacing w:before="20"/>
                            <w:ind w:left="20"/>
                            <w:rPr>
                              <w:rFonts w:ascii="Arial"/>
                              <w:sz w:val="24"/>
                            </w:rPr>
                          </w:pPr>
                          <w:r>
                            <w:rPr>
                              <w:rFonts w:ascii="Arial"/>
                              <w:spacing w:val="-10"/>
                              <w:sz w:val="24"/>
                            </w:rPr>
                            <w:t>5</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03pt;margin-top:740.372437pt;width:8.450pt;height:16.650pt;mso-position-horizontal-relative:page;mso-position-vertical-relative:page;z-index:-16060928" type="#_x0000_t202" id="docshape8" filled="false" stroked="false">
              <v:textbox inset="0,0,0,0">
                <w:txbxContent>
                  <w:p>
                    <w:pPr>
                      <w:spacing w:before="20"/>
                      <w:ind w:left="20" w:right="0" w:firstLine="0"/>
                      <w:jc w:val="left"/>
                      <w:rPr>
                        <w:rFonts w:ascii="Arial"/>
                        <w:sz w:val="24"/>
                      </w:rPr>
                    </w:pPr>
                    <w:r>
                      <w:rPr>
                        <w:rFonts w:ascii="Arial"/>
                        <w:spacing w:val="-10"/>
                        <w:sz w:val="24"/>
                      </w:rPr>
                      <w:t>5</w:t>
                    </w:r>
                  </w:p>
                </w:txbxContent>
              </v:textbox>
              <w10:wrap type="non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0CBD5E" w14:textId="77777777" w:rsidR="00CF0436" w:rsidRDefault="00000000">
    <w:pPr>
      <w:pStyle w:val="BodyText"/>
      <w:spacing w:before="0" w:line="14" w:lineRule="auto"/>
      <w:rPr>
        <w:sz w:val="20"/>
      </w:rPr>
    </w:pPr>
    <w:r>
      <w:rPr>
        <w:noProof/>
        <w:sz w:val="20"/>
      </w:rPr>
      <mc:AlternateContent>
        <mc:Choice Requires="wps">
          <w:drawing>
            <wp:anchor distT="0" distB="0" distL="0" distR="0" simplePos="0" relativeHeight="487256064" behindDoc="1" locked="0" layoutInCell="1" allowOverlap="1" wp14:anchorId="3D77C20D" wp14:editId="365C387A">
              <wp:simplePos x="0" y="0"/>
              <wp:positionH relativeFrom="page">
                <wp:posOffset>901700</wp:posOffset>
              </wp:positionH>
              <wp:positionV relativeFrom="page">
                <wp:posOffset>9402729</wp:posOffset>
              </wp:positionV>
              <wp:extent cx="4832350" cy="211454"/>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50" cy="211454"/>
                      </a:xfrm>
                      <a:prstGeom prst="rect">
                        <a:avLst/>
                      </a:prstGeom>
                    </wps:spPr>
                    <wps:txbx>
                      <w:txbxContent>
                        <w:p w14:paraId="38124151" w14:textId="3C436878"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wps:txbx>
                    <wps:bodyPr wrap="square" lIns="0" tIns="0" rIns="0" bIns="0" rtlCol="0">
                      <a:noAutofit/>
                    </wps:bodyPr>
                  </wps:wsp>
                </a:graphicData>
              </a:graphic>
            </wp:anchor>
          </w:drawing>
        </mc:Choice>
        <mc:Fallback>
          <w:pict>
            <v:shapetype w14:anchorId="3D77C20D" id="_x0000_t202" coordsize="21600,21600" o:spt="202" path="m,l,21600r21600,l21600,xe">
              <v:stroke joinstyle="miter"/>
              <v:path gradientshapeok="t" o:connecttype="rect"/>
            </v:shapetype>
            <v:shape id="Textbox 18" o:spid="_x0000_s1034" type="#_x0000_t202" style="position:absolute;margin-left:71pt;margin-top:740.35pt;width:380.5pt;height:16.65pt;z-index:-1606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" filled="f" stroked="f">
              <v:textbox inset="0,0,0,0">
                <w:txbxContent>
                  <w:p w14:paraId="38124151" w14:textId="3C436878"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v:textbox>
              <w10:wrap anchorx="page" anchory="page"/>
            </v:shape>
          </w:pict>
        </mc:Fallback>
      </mc:AlternateContent>
    </w:r>
    <w:r>
      <w:rPr>
        <w:noProof/>
        <w:sz w:val="20"/>
      </w:rPr>
      <mc:AlternateContent>
        <mc:Choice Requires="wps">
          <w:drawing>
            <wp:anchor distT="0" distB="0" distL="0" distR="0" simplePos="0" relativeHeight="487256576" behindDoc="1" locked="0" layoutInCell="1" allowOverlap="1" wp14:anchorId="0AEF6C4D" wp14:editId="1E1A807E">
              <wp:simplePos x="0" y="0"/>
              <wp:positionH relativeFrom="page">
                <wp:posOffset>6763004</wp:posOffset>
              </wp:positionH>
              <wp:positionV relativeFrom="page">
                <wp:posOffset>9402729</wp:posOffset>
              </wp:positionV>
              <wp:extent cx="107314" cy="211454"/>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11454"/>
                      </a:xfrm>
                      <a:prstGeom prst="rect">
                        <a:avLst/>
                      </a:prstGeom>
                    </wps:spPr>
                    <wps:txbx>
                      <w:txbxContent>
                        <w:p w14:paraId="26280A1B" w14:textId="77777777" w:rsidR="00CF0436" w:rsidRDefault="00000000">
                          <w:pPr>
                            <w:spacing w:before="20"/>
                            <w:ind w:left="20"/>
                            <w:rPr>
                              <w:rFonts w:ascii="Arial"/>
                              <w:sz w:val="24"/>
                            </w:rPr>
                          </w:pPr>
                          <w:r>
                            <w:rPr>
                              <w:rFonts w:ascii="Arial"/>
                              <w:spacing w:val="-10"/>
                              <w:sz w:val="24"/>
                            </w:rPr>
                            <w:t>6</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2.520020pt;margin-top:740.372437pt;width:8.450pt;height:16.650pt;mso-position-horizontal-relative:page;mso-position-vertical-relative:page;z-index:-16059904" type="#_x0000_t202" id="docshape17" filled="false" stroked="false">
              <v:textbox inset="0,0,0,0">
                <w:txbxContent>
                  <w:p>
                    <w:pPr>
                      <w:spacing w:before="20"/>
                      <w:ind w:left="20" w:right="0" w:firstLine="0"/>
                      <w:jc w:val="left"/>
                      <w:rPr>
                        <w:rFonts w:ascii="Arial"/>
                        <w:sz w:val="24"/>
                      </w:rPr>
                    </w:pPr>
                    <w:r>
                      <w:rPr>
                        <w:rFonts w:ascii="Arial"/>
                        <w:spacing w:val="-10"/>
                        <w:sz w:val="24"/>
                      </w:rPr>
                      <w:t>6</w:t>
                    </w:r>
                  </w:p>
                </w:txbxContent>
              </v:textbox>
              <w10:wrap type="non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F14246" w14:textId="77777777" w:rsidR="00CF0436" w:rsidRDefault="00000000">
    <w:pPr>
      <w:pStyle w:val="BodyText"/>
      <w:spacing w:before="0" w:line="14" w:lineRule="auto"/>
      <w:rPr>
        <w:sz w:val="20"/>
      </w:rPr>
    </w:pPr>
    <w:r>
      <w:rPr>
        <w:noProof/>
        <w:sz w:val="20"/>
      </w:rPr>
      <mc:AlternateContent>
        <mc:Choice Requires="wps">
          <w:drawing>
            <wp:anchor distT="0" distB="0" distL="0" distR="0" simplePos="0" relativeHeight="487257088" behindDoc="1" locked="0" layoutInCell="1" allowOverlap="1" wp14:anchorId="79C0364A" wp14:editId="5DEFB0E3">
              <wp:simplePos x="0" y="0"/>
              <wp:positionH relativeFrom="page">
                <wp:posOffset>901700</wp:posOffset>
              </wp:positionH>
              <wp:positionV relativeFrom="page">
                <wp:posOffset>9402729</wp:posOffset>
              </wp:positionV>
              <wp:extent cx="4832350" cy="211454"/>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50" cy="211454"/>
                      </a:xfrm>
                      <a:prstGeom prst="rect">
                        <a:avLst/>
                      </a:prstGeom>
                    </wps:spPr>
                    <wps:txbx>
                      <w:txbxContent>
                        <w:p w14:paraId="678CBCDD" w14:textId="4F0D50A1"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wps:txbx>
                    <wps:bodyPr wrap="square" lIns="0" tIns="0" rIns="0" bIns="0" rtlCol="0">
                      <a:noAutofit/>
                    </wps:bodyPr>
                  </wps:wsp>
                </a:graphicData>
              </a:graphic>
            </wp:anchor>
          </w:drawing>
        </mc:Choice>
        <mc:Fallback>
          <w:pict>
            <v:shapetype w14:anchorId="79C0364A" id="_x0000_t202" coordsize="21600,21600" o:spt="202" path="m,l,21600r21600,l21600,xe">
              <v:stroke joinstyle="miter"/>
              <v:path gradientshapeok="t" o:connecttype="rect"/>
            </v:shapetype>
            <v:shape id="Textbox 25" o:spid="_x0000_s1036" type="#_x0000_t202" style="position:absolute;margin-left:71pt;margin-top:740.35pt;width:380.5pt;height:16.65pt;z-index:-1605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" filled="f" stroked="f">
              <v:textbox inset="0,0,0,0">
                <w:txbxContent>
                  <w:p w14:paraId="678CBCDD" w14:textId="4F0D50A1"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v:textbox>
              <w10:wrap anchorx="page" anchory="page"/>
            </v:shape>
          </w:pict>
        </mc:Fallback>
      </mc:AlternateContent>
    </w:r>
    <w:r>
      <w:rPr>
        <w:noProof/>
        <w:sz w:val="20"/>
      </w:rPr>
      <mc:AlternateContent>
        <mc:Choice Requires="wps">
          <w:drawing>
            <wp:anchor distT="0" distB="0" distL="0" distR="0" simplePos="0" relativeHeight="487257600" behindDoc="1" locked="0" layoutInCell="1" allowOverlap="1" wp14:anchorId="4F61E5FB" wp14:editId="79C0AF23">
              <wp:simplePos x="0" y="0"/>
              <wp:positionH relativeFrom="page">
                <wp:posOffset>6388100</wp:posOffset>
              </wp:positionH>
              <wp:positionV relativeFrom="page">
                <wp:posOffset>9402729</wp:posOffset>
              </wp:positionV>
              <wp:extent cx="107314" cy="211454"/>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11454"/>
                      </a:xfrm>
                      <a:prstGeom prst="rect">
                        <a:avLst/>
                      </a:prstGeom>
                    </wps:spPr>
                    <wps:txbx>
                      <w:txbxContent>
                        <w:p w14:paraId="4630CDAD" w14:textId="77777777" w:rsidR="00CF0436" w:rsidRDefault="00000000">
                          <w:pPr>
                            <w:spacing w:before="20"/>
                            <w:ind w:left="20"/>
                            <w:rPr>
                              <w:rFonts w:ascii="Arial"/>
                              <w:sz w:val="24"/>
                            </w:rPr>
                          </w:pPr>
                          <w:r>
                            <w:rPr>
                              <w:rFonts w:ascii="Arial"/>
                              <w:spacing w:val="-10"/>
                              <w:sz w:val="24"/>
                            </w:rPr>
                            <w:t>7</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03pt;margin-top:740.372437pt;width:8.450pt;height:16.650pt;mso-position-horizontal-relative:page;mso-position-vertical-relative:page;z-index:-16058880" type="#_x0000_t202" id="docshape24" filled="false" stroked="false">
              <v:textbox inset="0,0,0,0">
                <w:txbxContent>
                  <w:p>
                    <w:pPr>
                      <w:spacing w:before="20"/>
                      <w:ind w:left="20" w:right="0" w:firstLine="0"/>
                      <w:jc w:val="left"/>
                      <w:rPr>
                        <w:rFonts w:ascii="Arial"/>
                        <w:sz w:val="24"/>
                      </w:rPr>
                    </w:pPr>
                    <w:r>
                      <w:rPr>
                        <w:rFonts w:ascii="Arial"/>
                        <w:spacing w:val="-10"/>
                        <w:sz w:val="24"/>
                      </w:rPr>
                      <w:t>7</w:t>
                    </w:r>
                  </w:p>
                </w:txbxContent>
              </v:textbox>
              <w10:wrap type="non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8CC757" w14:textId="77777777" w:rsidR="00CF0436" w:rsidRDefault="00000000">
    <w:pPr>
      <w:pStyle w:val="BodyText"/>
      <w:spacing w:before="0" w:line="14" w:lineRule="auto"/>
      <w:rPr>
        <w:sz w:val="20"/>
      </w:rPr>
    </w:pPr>
    <w:r>
      <w:rPr>
        <w:noProof/>
        <w:sz w:val="20"/>
      </w:rPr>
      <mc:AlternateContent>
        <mc:Choice Requires="wps">
          <w:drawing>
            <wp:anchor distT="0" distB="0" distL="0" distR="0" simplePos="0" relativeHeight="487258112" behindDoc="1" locked="0" layoutInCell="1" allowOverlap="1" wp14:anchorId="700BD390" wp14:editId="0FE7D214">
              <wp:simplePos x="0" y="0"/>
              <wp:positionH relativeFrom="page">
                <wp:posOffset>913275</wp:posOffset>
              </wp:positionH>
              <wp:positionV relativeFrom="page">
                <wp:posOffset>9402445</wp:posOffset>
              </wp:positionV>
              <wp:extent cx="4832350" cy="211454"/>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50" cy="211454"/>
                      </a:xfrm>
                      <a:prstGeom prst="rect">
                        <a:avLst/>
                      </a:prstGeom>
                    </wps:spPr>
                    <wps:txbx>
                      <w:txbxContent>
                        <w:p w14:paraId="502E55E7" w14:textId="5F5B4308"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wps:txbx>
                    <wps:bodyPr wrap="square" lIns="0" tIns="0" rIns="0" bIns="0" rtlCol="0">
                      <a:noAutofit/>
                    </wps:bodyPr>
                  </wps:wsp>
                </a:graphicData>
              </a:graphic>
            </wp:anchor>
          </w:drawing>
        </mc:Choice>
        <mc:Fallback>
          <w:pict>
            <v:shapetype w14:anchorId="700BD390" id="_x0000_t202" coordsize="21600,21600" o:spt="202" path="m,l,21600r21600,l21600,xe">
              <v:stroke joinstyle="miter"/>
              <v:path gradientshapeok="t" o:connecttype="rect"/>
            </v:shapetype>
            <v:shape id="Textbox 28" o:spid="_x0000_s1038" type="#_x0000_t202" style="position:absolute;margin-left:71.9pt;margin-top:740.35pt;width:380.5pt;height:16.65pt;z-index:-1605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" filled="f" stroked="f">
              <v:textbox inset="0,0,0,0">
                <w:txbxContent>
                  <w:p w14:paraId="502E55E7" w14:textId="5F5B4308"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v:textbox>
              <w10:wrap anchorx="page" anchory="page"/>
            </v:shape>
          </w:pict>
        </mc:Fallback>
      </mc:AlternateContent>
    </w:r>
    <w:r>
      <w:rPr>
        <w:noProof/>
        <w:sz w:val="20"/>
      </w:rPr>
      <mc:AlternateContent>
        <mc:Choice Requires="wps">
          <w:drawing>
            <wp:anchor distT="0" distB="0" distL="0" distR="0" simplePos="0" relativeHeight="487258624" behindDoc="1" locked="0" layoutInCell="1" allowOverlap="1" wp14:anchorId="387BD6ED" wp14:editId="01F11B6B">
              <wp:simplePos x="0" y="0"/>
              <wp:positionH relativeFrom="page">
                <wp:posOffset>6763004</wp:posOffset>
              </wp:positionH>
              <wp:positionV relativeFrom="page">
                <wp:posOffset>9402729</wp:posOffset>
              </wp:positionV>
              <wp:extent cx="107314" cy="211454"/>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11454"/>
                      </a:xfrm>
                      <a:prstGeom prst="rect">
                        <a:avLst/>
                      </a:prstGeom>
                    </wps:spPr>
                    <wps:txbx>
                      <w:txbxContent>
                        <w:p w14:paraId="1B8FD803" w14:textId="77777777" w:rsidR="00CF0436" w:rsidRDefault="00000000">
                          <w:pPr>
                            <w:spacing w:before="20"/>
                            <w:ind w:left="20"/>
                            <w:rPr>
                              <w:rFonts w:ascii="Arial"/>
                              <w:sz w:val="24"/>
                            </w:rPr>
                          </w:pPr>
                          <w:r>
                            <w:rPr>
                              <w:rFonts w:ascii="Arial"/>
                              <w:spacing w:val="-10"/>
                              <w:sz w:val="24"/>
                            </w:rPr>
                            <w:t>8</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2.520020pt;margin-top:740.372437pt;width:8.450pt;height:16.650pt;mso-position-horizontal-relative:page;mso-position-vertical-relative:page;z-index:-16057856" type="#_x0000_t202" id="docshape26" filled="false" stroked="false">
              <v:textbox inset="0,0,0,0">
                <w:txbxContent>
                  <w:p>
                    <w:pPr>
                      <w:spacing w:before="20"/>
                      <w:ind w:left="20" w:right="0" w:firstLine="0"/>
                      <w:jc w:val="left"/>
                      <w:rPr>
                        <w:rFonts w:ascii="Arial"/>
                        <w:sz w:val="24"/>
                      </w:rPr>
                    </w:pPr>
                    <w:r>
                      <w:rPr>
                        <w:rFonts w:ascii="Arial"/>
                        <w:spacing w:val="-10"/>
                        <w:sz w:val="24"/>
                      </w:rPr>
                      <w:t>8</w:t>
                    </w:r>
                  </w:p>
                </w:txbxContent>
              </v:textbox>
              <w10:wrap type="non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1A0A00" w14:textId="77777777" w:rsidR="00CF0436" w:rsidRDefault="00000000">
    <w:pPr>
      <w:pStyle w:val="BodyText"/>
      <w:spacing w:before="0" w:line="14" w:lineRule="auto"/>
      <w:rPr>
        <w:sz w:val="20"/>
      </w:rPr>
    </w:pPr>
    <w:r>
      <w:rPr>
        <w:noProof/>
        <w:sz w:val="20"/>
      </w:rPr>
      <mc:AlternateContent>
        <mc:Choice Requires="wps">
          <w:drawing>
            <wp:anchor distT="0" distB="0" distL="0" distR="0" simplePos="0" relativeHeight="487259136" behindDoc="1" locked="0" layoutInCell="1" allowOverlap="1" wp14:anchorId="19B578C4" wp14:editId="61E6C714">
              <wp:simplePos x="0" y="0"/>
              <wp:positionH relativeFrom="page">
                <wp:posOffset>901700</wp:posOffset>
              </wp:positionH>
              <wp:positionV relativeFrom="page">
                <wp:posOffset>9402729</wp:posOffset>
              </wp:positionV>
              <wp:extent cx="4832350" cy="211454"/>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50" cy="211454"/>
                      </a:xfrm>
                      <a:prstGeom prst="rect">
                        <a:avLst/>
                      </a:prstGeom>
                    </wps:spPr>
                    <wps:txbx>
                      <w:txbxContent>
                        <w:p w14:paraId="64208DE0" w14:textId="218792FF"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wps:txbx>
                    <wps:bodyPr wrap="square" lIns="0" tIns="0" rIns="0" bIns="0" rtlCol="0">
                      <a:noAutofit/>
                    </wps:bodyPr>
                  </wps:wsp>
                </a:graphicData>
              </a:graphic>
            </wp:anchor>
          </w:drawing>
        </mc:Choice>
        <mc:Fallback>
          <w:pict>
            <v:shapetype w14:anchorId="19B578C4" id="_x0000_t202" coordsize="21600,21600" o:spt="202" path="m,l,21600r21600,l21600,xe">
              <v:stroke joinstyle="miter"/>
              <v:path gradientshapeok="t" o:connecttype="rect"/>
            </v:shapetype>
            <v:shape id="Textbox 34" o:spid="_x0000_s1040" type="#_x0000_t202" style="position:absolute;margin-left:71pt;margin-top:740.35pt;width:380.5pt;height:16.65pt;z-index:-1605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" filled="f" stroked="f">
              <v:textbox inset="0,0,0,0">
                <w:txbxContent>
                  <w:p w14:paraId="64208DE0" w14:textId="218792FF"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v:textbox>
              <w10:wrap anchorx="page" anchory="page"/>
            </v:shape>
          </w:pict>
        </mc:Fallback>
      </mc:AlternateContent>
    </w:r>
    <w:r>
      <w:rPr>
        <w:noProof/>
        <w:sz w:val="20"/>
      </w:rPr>
      <mc:AlternateContent>
        <mc:Choice Requires="wps">
          <w:drawing>
            <wp:anchor distT="0" distB="0" distL="0" distR="0" simplePos="0" relativeHeight="487259648" behindDoc="1" locked="0" layoutInCell="1" allowOverlap="1" wp14:anchorId="6D702CDE" wp14:editId="0376425A">
              <wp:simplePos x="0" y="0"/>
              <wp:positionH relativeFrom="page">
                <wp:posOffset>6388100</wp:posOffset>
              </wp:positionH>
              <wp:positionV relativeFrom="page">
                <wp:posOffset>9402729</wp:posOffset>
              </wp:positionV>
              <wp:extent cx="107314" cy="211454"/>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11454"/>
                      </a:xfrm>
                      <a:prstGeom prst="rect">
                        <a:avLst/>
                      </a:prstGeom>
                    </wps:spPr>
                    <wps:txbx>
                      <w:txbxContent>
                        <w:p w14:paraId="3B7AF59D" w14:textId="77777777" w:rsidR="00CF0436" w:rsidRDefault="00000000">
                          <w:pPr>
                            <w:spacing w:before="20"/>
                            <w:ind w:left="20"/>
                            <w:rPr>
                              <w:rFonts w:ascii="Arial"/>
                              <w:sz w:val="24"/>
                            </w:rPr>
                          </w:pPr>
                          <w:r>
                            <w:rPr>
                              <w:rFonts w:ascii="Arial"/>
                              <w:spacing w:val="-10"/>
                              <w:sz w:val="24"/>
                            </w:rPr>
                            <w:t>9</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03pt;margin-top:740.372437pt;width:8.450pt;height:16.650pt;mso-position-horizontal-relative:page;mso-position-vertical-relative:page;z-index:-16056832" type="#_x0000_t202" id="docshape28" filled="false" stroked="false">
              <v:textbox inset="0,0,0,0">
                <w:txbxContent>
                  <w:p>
                    <w:pPr>
                      <w:spacing w:before="20"/>
                      <w:ind w:left="20" w:right="0" w:firstLine="0"/>
                      <w:jc w:val="left"/>
                      <w:rPr>
                        <w:rFonts w:ascii="Arial"/>
                        <w:sz w:val="24"/>
                      </w:rPr>
                    </w:pPr>
                    <w:r>
                      <w:rPr>
                        <w:rFonts w:ascii="Arial"/>
                        <w:spacing w:val="-10"/>
                        <w:sz w:val="24"/>
                      </w:rPr>
                      <w:t>9</w:t>
                    </w:r>
                  </w:p>
                </w:txbxContent>
              </v:textbox>
              <w10:wrap type="non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14F3EB" w14:textId="77777777" w:rsidR="00CF0436" w:rsidRDefault="00000000">
    <w:pPr>
      <w:pStyle w:val="BodyText"/>
      <w:spacing w:before="0" w:line="14" w:lineRule="auto"/>
      <w:rPr>
        <w:sz w:val="20"/>
      </w:rPr>
    </w:pPr>
    <w:r>
      <w:rPr>
        <w:noProof/>
        <w:sz w:val="20"/>
      </w:rPr>
      <mc:AlternateContent>
        <mc:Choice Requires="wps">
          <w:drawing>
            <wp:anchor distT="0" distB="0" distL="0" distR="0" simplePos="0" relativeHeight="487260160" behindDoc="1" locked="0" layoutInCell="1" allowOverlap="1" wp14:anchorId="6ADC3A5A" wp14:editId="1DB78FB9">
              <wp:simplePos x="0" y="0"/>
              <wp:positionH relativeFrom="page">
                <wp:posOffset>901700</wp:posOffset>
              </wp:positionH>
              <wp:positionV relativeFrom="page">
                <wp:posOffset>9402729</wp:posOffset>
              </wp:positionV>
              <wp:extent cx="4832350" cy="211454"/>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50" cy="211454"/>
                      </a:xfrm>
                      <a:prstGeom prst="rect">
                        <a:avLst/>
                      </a:prstGeom>
                    </wps:spPr>
                    <wps:txbx>
                      <w:txbxContent>
                        <w:p w14:paraId="219AF0DD" w14:textId="24BB4F23"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wps:txbx>
                    <wps:bodyPr wrap="square" lIns="0" tIns="0" rIns="0" bIns="0" rtlCol="0">
                      <a:noAutofit/>
                    </wps:bodyPr>
                  </wps:wsp>
                </a:graphicData>
              </a:graphic>
            </wp:anchor>
          </w:drawing>
        </mc:Choice>
        <mc:Fallback>
          <w:pict>
            <v:shapetype w14:anchorId="6ADC3A5A" id="_x0000_t202" coordsize="21600,21600" o:spt="202" path="m,l,21600r21600,l21600,xe">
              <v:stroke joinstyle="miter"/>
              <v:path gradientshapeok="t" o:connecttype="rect"/>
            </v:shapetype>
            <v:shape id="Textbox 36" o:spid="_x0000_s1042" type="#_x0000_t202" style="position:absolute;margin-left:71pt;margin-top:740.35pt;width:380.5pt;height:16.65pt;z-index:-1605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" filled="f" stroked="f">
              <v:textbox inset="0,0,0,0">
                <w:txbxContent>
                  <w:p w14:paraId="219AF0DD" w14:textId="24BB4F23" w:rsidR="00CF0436" w:rsidRDefault="00000000">
                    <w:pPr>
                      <w:spacing w:before="20"/>
                      <w:ind w:left="20"/>
                      <w:rPr>
                        <w:rFonts w:ascii="Arial"/>
                        <w:sz w:val="24"/>
                      </w:rPr>
                    </w:pPr>
                    <w:r>
                      <w:rPr>
                        <w:rFonts w:ascii="Arial"/>
                        <w:spacing w:val="-4"/>
                        <w:sz w:val="24"/>
                      </w:rPr>
                      <w:t>Australasian</w:t>
                    </w:r>
                    <w:r>
                      <w:rPr>
                        <w:rFonts w:ascii="Arial"/>
                        <w:spacing w:val="-15"/>
                        <w:sz w:val="24"/>
                      </w:rPr>
                      <w:t xml:space="preserve"> </w:t>
                    </w:r>
                    <w:r>
                      <w:rPr>
                        <w:rFonts w:ascii="Arial"/>
                        <w:spacing w:val="-4"/>
                        <w:sz w:val="24"/>
                      </w:rPr>
                      <w:t>Journal</w:t>
                    </w:r>
                    <w:r>
                      <w:rPr>
                        <w:rFonts w:ascii="Arial"/>
                        <w:spacing w:val="-14"/>
                        <w:sz w:val="24"/>
                      </w:rPr>
                      <w:t xml:space="preserve"> </w:t>
                    </w:r>
                    <w:r>
                      <w:rPr>
                        <w:rFonts w:ascii="Arial"/>
                        <w:spacing w:val="-4"/>
                        <w:sz w:val="24"/>
                      </w:rPr>
                      <w:t>of</w:t>
                    </w:r>
                    <w:r>
                      <w:rPr>
                        <w:rFonts w:ascii="Arial"/>
                        <w:spacing w:val="-14"/>
                        <w:sz w:val="24"/>
                      </w:rPr>
                      <w:t xml:space="preserve"> </w:t>
                    </w:r>
                    <w:r>
                      <w:rPr>
                        <w:rFonts w:ascii="Arial"/>
                        <w:spacing w:val="-4"/>
                        <w:sz w:val="24"/>
                      </w:rPr>
                      <w:t>Technology</w:t>
                    </w:r>
                    <w:r>
                      <w:rPr>
                        <w:rFonts w:ascii="Arial"/>
                        <w:spacing w:val="-14"/>
                        <w:sz w:val="24"/>
                      </w:rPr>
                      <w:t xml:space="preserve"> </w:t>
                    </w:r>
                    <w:r>
                      <w:rPr>
                        <w:rFonts w:ascii="Arial"/>
                        <w:spacing w:val="-4"/>
                        <w:sz w:val="24"/>
                      </w:rPr>
                      <w:t>Education,</w:t>
                    </w:r>
                    <w:r>
                      <w:rPr>
                        <w:rFonts w:ascii="Arial"/>
                        <w:spacing w:val="-15"/>
                        <w:sz w:val="24"/>
                      </w:rPr>
                      <w:t xml:space="preserve"> </w:t>
                    </w:r>
                    <w:r>
                      <w:rPr>
                        <w:rFonts w:ascii="Arial"/>
                        <w:spacing w:val="-4"/>
                        <w:sz w:val="24"/>
                      </w:rPr>
                      <w:t>Vol</w:t>
                    </w:r>
                    <w:r>
                      <w:rPr>
                        <w:rFonts w:ascii="Arial"/>
                        <w:spacing w:val="-14"/>
                        <w:sz w:val="24"/>
                      </w:rPr>
                      <w:t xml:space="preserve"> </w:t>
                    </w:r>
                    <w:r>
                      <w:rPr>
                        <w:rFonts w:ascii="Arial"/>
                        <w:spacing w:val="-4"/>
                        <w:sz w:val="24"/>
                      </w:rPr>
                      <w:t>1</w:t>
                    </w:r>
                    <w:r w:rsidR="00F93E39">
                      <w:rPr>
                        <w:rFonts w:ascii="Arial"/>
                        <w:spacing w:val="-4"/>
                        <w:sz w:val="24"/>
                      </w:rPr>
                      <w:t>1</w:t>
                    </w:r>
                    <w:r>
                      <w:rPr>
                        <w:rFonts w:ascii="Arial"/>
                        <w:spacing w:val="-4"/>
                        <w:sz w:val="24"/>
                      </w:rPr>
                      <w:t>,</w:t>
                    </w:r>
                    <w:r>
                      <w:rPr>
                        <w:rFonts w:ascii="Arial"/>
                        <w:spacing w:val="-14"/>
                        <w:sz w:val="24"/>
                      </w:rPr>
                      <w:t xml:space="preserve"> </w:t>
                    </w:r>
                    <w:r>
                      <w:rPr>
                        <w:rFonts w:ascii="Arial"/>
                        <w:spacing w:val="-4"/>
                        <w:sz w:val="24"/>
                      </w:rPr>
                      <w:t>Special</w:t>
                    </w:r>
                    <w:r>
                      <w:rPr>
                        <w:rFonts w:ascii="Arial"/>
                        <w:spacing w:val="-14"/>
                        <w:sz w:val="24"/>
                      </w:rPr>
                      <w:t xml:space="preserve"> </w:t>
                    </w:r>
                    <w:r>
                      <w:rPr>
                        <w:rFonts w:ascii="Arial"/>
                        <w:spacing w:val="-4"/>
                        <w:sz w:val="24"/>
                      </w:rPr>
                      <w:t>Issue,</w:t>
                    </w:r>
                    <w:r>
                      <w:rPr>
                        <w:rFonts w:ascii="Arial"/>
                        <w:spacing w:val="-15"/>
                        <w:sz w:val="24"/>
                      </w:rPr>
                      <w:t xml:space="preserve"> </w:t>
                    </w:r>
                    <w:r>
                      <w:rPr>
                        <w:rFonts w:ascii="Arial"/>
                        <w:spacing w:val="-4"/>
                        <w:sz w:val="24"/>
                      </w:rPr>
                      <w:t>202</w:t>
                    </w:r>
                    <w:r w:rsidR="00F93E39">
                      <w:rPr>
                        <w:rFonts w:ascii="Arial"/>
                        <w:spacing w:val="-4"/>
                        <w:sz w:val="24"/>
                      </w:rPr>
                      <w:t>6</w:t>
                    </w:r>
                  </w:p>
                </w:txbxContent>
              </v:textbox>
              <w10:wrap anchorx="page" anchory="page"/>
            </v:shape>
          </w:pict>
        </mc:Fallback>
      </mc:AlternateContent>
    </w:r>
    <w:r>
      <w:rPr>
        <w:noProof/>
        <w:sz w:val="20"/>
      </w:rPr>
      <mc:AlternateContent>
        <mc:Choice Requires="wps">
          <w:drawing>
            <wp:anchor distT="0" distB="0" distL="0" distR="0" simplePos="0" relativeHeight="487260672" behindDoc="1" locked="0" layoutInCell="1" allowOverlap="1" wp14:anchorId="26117DCE" wp14:editId="08141A43">
              <wp:simplePos x="0" y="0"/>
              <wp:positionH relativeFrom="page">
                <wp:posOffset>6680707</wp:posOffset>
              </wp:positionH>
              <wp:positionV relativeFrom="page">
                <wp:posOffset>9402729</wp:posOffset>
              </wp:positionV>
              <wp:extent cx="188595" cy="211454"/>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211454"/>
                      </a:xfrm>
                      <a:prstGeom prst="rect">
                        <a:avLst/>
                      </a:prstGeom>
                    </wps:spPr>
                    <wps:txbx>
                      <w:txbxContent>
                        <w:p w14:paraId="1D666A9E" w14:textId="77777777" w:rsidR="00CF0436" w:rsidRDefault="00000000">
                          <w:pPr>
                            <w:spacing w:before="20"/>
                            <w:ind w:left="20"/>
                            <w:rPr>
                              <w:rFonts w:ascii="Arial"/>
                              <w:sz w:val="24"/>
                            </w:rPr>
                          </w:pPr>
                          <w:r>
                            <w:rPr>
                              <w:rFonts w:ascii="Arial"/>
                              <w:spacing w:val="-5"/>
                              <w:sz w:val="24"/>
                            </w:rPr>
                            <w:t>10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26.039978pt;margin-top:740.372437pt;width:14.85pt;height:16.650pt;mso-position-horizontal-relative:page;mso-position-vertical-relative:page;z-index:-16055808" type="#_x0000_t202" id="docshape30" filled="false" stroked="false">
              <v:textbox inset="0,0,0,0">
                <w:txbxContent>
                  <w:p>
                    <w:pPr>
                      <w:spacing w:before="20"/>
                      <w:ind w:left="20" w:right="0" w:firstLine="0"/>
                      <w:jc w:val="left"/>
                      <w:rPr>
                        <w:rFonts w:ascii="Arial"/>
                        <w:sz w:val="24"/>
                      </w:rPr>
                    </w:pPr>
                    <w:r>
                      <w:rPr>
                        <w:rFonts w:ascii="Arial"/>
                        <w:spacing w:val="-5"/>
                        <w:sz w:val="24"/>
                      </w:rPr>
                      <w:t>10</w:t>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78A617" w14:textId="77777777" w:rsidR="001D1826" w:rsidRDefault="001D1826">
      <w:r>
        <w:separator/>
      </w:r>
    </w:p>
  </w:footnote>
  <w:footnote w:type="continuationSeparator" w:id="0">
    <w:p w14:paraId="0FB9028F" w14:textId="77777777" w:rsidR="001D1826" w:rsidRDefault="001D18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EC77FD"/>
    <w:multiLevelType w:val="hybridMultilevel"/>
    <w:tmpl w:val="CADA8920"/>
    <w:lvl w:ilvl="0" w:tplc="0B76ED34">
      <w:start w:val="1"/>
      <w:numFmt w:val="decimal"/>
      <w:lvlText w:val="%1."/>
      <w:lvlJc w:val="left"/>
      <w:pPr>
        <w:ind w:left="720" w:hanging="360"/>
        <w:jc w:val="left"/>
      </w:pPr>
      <w:rPr>
        <w:rFonts w:hint="default"/>
        <w:spacing w:val="-1"/>
        <w:w w:val="100"/>
        <w:lang w:val="en-US" w:eastAsia="en-US" w:bidi="ar-SA"/>
      </w:rPr>
    </w:lvl>
    <w:lvl w:ilvl="1" w:tplc="9E302E66">
      <w:numFmt w:val="bullet"/>
      <w:lvlText w:val="•"/>
      <w:lvlJc w:val="left"/>
      <w:pPr>
        <w:ind w:left="1620" w:hanging="360"/>
      </w:pPr>
      <w:rPr>
        <w:rFonts w:hint="default"/>
        <w:lang w:val="en-US" w:eastAsia="en-US" w:bidi="ar-SA"/>
      </w:rPr>
    </w:lvl>
    <w:lvl w:ilvl="2" w:tplc="47BC6B26">
      <w:numFmt w:val="bullet"/>
      <w:lvlText w:val="•"/>
      <w:lvlJc w:val="left"/>
      <w:pPr>
        <w:ind w:left="2520" w:hanging="360"/>
      </w:pPr>
      <w:rPr>
        <w:rFonts w:hint="default"/>
        <w:lang w:val="en-US" w:eastAsia="en-US" w:bidi="ar-SA"/>
      </w:rPr>
    </w:lvl>
    <w:lvl w:ilvl="3" w:tplc="0E649434">
      <w:numFmt w:val="bullet"/>
      <w:lvlText w:val="•"/>
      <w:lvlJc w:val="left"/>
      <w:pPr>
        <w:ind w:left="3420" w:hanging="360"/>
      </w:pPr>
      <w:rPr>
        <w:rFonts w:hint="default"/>
        <w:lang w:val="en-US" w:eastAsia="en-US" w:bidi="ar-SA"/>
      </w:rPr>
    </w:lvl>
    <w:lvl w:ilvl="4" w:tplc="0C0A3EB0">
      <w:numFmt w:val="bullet"/>
      <w:lvlText w:val="•"/>
      <w:lvlJc w:val="left"/>
      <w:pPr>
        <w:ind w:left="4320" w:hanging="360"/>
      </w:pPr>
      <w:rPr>
        <w:rFonts w:hint="default"/>
        <w:lang w:val="en-US" w:eastAsia="en-US" w:bidi="ar-SA"/>
      </w:rPr>
    </w:lvl>
    <w:lvl w:ilvl="5" w:tplc="6AAE28A6">
      <w:numFmt w:val="bullet"/>
      <w:lvlText w:val="•"/>
      <w:lvlJc w:val="left"/>
      <w:pPr>
        <w:ind w:left="5220" w:hanging="360"/>
      </w:pPr>
      <w:rPr>
        <w:rFonts w:hint="default"/>
        <w:lang w:val="en-US" w:eastAsia="en-US" w:bidi="ar-SA"/>
      </w:rPr>
    </w:lvl>
    <w:lvl w:ilvl="6" w:tplc="EC984A26">
      <w:numFmt w:val="bullet"/>
      <w:lvlText w:val="•"/>
      <w:lvlJc w:val="left"/>
      <w:pPr>
        <w:ind w:left="6120" w:hanging="360"/>
      </w:pPr>
      <w:rPr>
        <w:rFonts w:hint="default"/>
        <w:lang w:val="en-US" w:eastAsia="en-US" w:bidi="ar-SA"/>
      </w:rPr>
    </w:lvl>
    <w:lvl w:ilvl="7" w:tplc="010C68C8">
      <w:numFmt w:val="bullet"/>
      <w:lvlText w:val="•"/>
      <w:lvlJc w:val="left"/>
      <w:pPr>
        <w:ind w:left="7020" w:hanging="360"/>
      </w:pPr>
      <w:rPr>
        <w:rFonts w:hint="default"/>
        <w:lang w:val="en-US" w:eastAsia="en-US" w:bidi="ar-SA"/>
      </w:rPr>
    </w:lvl>
    <w:lvl w:ilvl="8" w:tplc="4978048C">
      <w:numFmt w:val="bullet"/>
      <w:lvlText w:val="•"/>
      <w:lvlJc w:val="left"/>
      <w:pPr>
        <w:ind w:left="7920" w:hanging="360"/>
      </w:pPr>
      <w:rPr>
        <w:rFonts w:hint="default"/>
        <w:lang w:val="en-US" w:eastAsia="en-US" w:bidi="ar-SA"/>
      </w:rPr>
    </w:lvl>
  </w:abstractNum>
  <w:abstractNum w:abstractNumId="1" w15:restartNumberingAfterBreak="0">
    <w:nsid w:val="2F5A5655"/>
    <w:multiLevelType w:val="hybridMultilevel"/>
    <w:tmpl w:val="6A7C93FA"/>
    <w:lvl w:ilvl="0" w:tplc="5C1C336E">
      <w:numFmt w:val="bullet"/>
      <w:lvlText w:val="•"/>
      <w:lvlJc w:val="left"/>
      <w:pPr>
        <w:ind w:left="720" w:hanging="360"/>
      </w:pPr>
      <w:rPr>
        <w:rFonts w:ascii="Arial" w:eastAsia="Arial" w:hAnsi="Arial" w:cs="Arial" w:hint="default"/>
        <w:b w:val="0"/>
        <w:bCs w:val="0"/>
        <w:i w:val="0"/>
        <w:iCs w:val="0"/>
        <w:spacing w:val="0"/>
        <w:w w:val="131"/>
        <w:sz w:val="22"/>
        <w:szCs w:val="22"/>
        <w:lang w:val="en-US" w:eastAsia="en-US" w:bidi="ar-SA"/>
      </w:rPr>
    </w:lvl>
    <w:lvl w:ilvl="1" w:tplc="61601F78">
      <w:numFmt w:val="bullet"/>
      <w:lvlText w:val="•"/>
      <w:lvlJc w:val="left"/>
      <w:pPr>
        <w:ind w:left="1620" w:hanging="360"/>
      </w:pPr>
      <w:rPr>
        <w:rFonts w:hint="default"/>
        <w:lang w:val="en-US" w:eastAsia="en-US" w:bidi="ar-SA"/>
      </w:rPr>
    </w:lvl>
    <w:lvl w:ilvl="2" w:tplc="B3E284F2">
      <w:numFmt w:val="bullet"/>
      <w:lvlText w:val="•"/>
      <w:lvlJc w:val="left"/>
      <w:pPr>
        <w:ind w:left="2520" w:hanging="360"/>
      </w:pPr>
      <w:rPr>
        <w:rFonts w:hint="default"/>
        <w:lang w:val="en-US" w:eastAsia="en-US" w:bidi="ar-SA"/>
      </w:rPr>
    </w:lvl>
    <w:lvl w:ilvl="3" w:tplc="C5004852">
      <w:numFmt w:val="bullet"/>
      <w:lvlText w:val="•"/>
      <w:lvlJc w:val="left"/>
      <w:pPr>
        <w:ind w:left="3420" w:hanging="360"/>
      </w:pPr>
      <w:rPr>
        <w:rFonts w:hint="default"/>
        <w:lang w:val="en-US" w:eastAsia="en-US" w:bidi="ar-SA"/>
      </w:rPr>
    </w:lvl>
    <w:lvl w:ilvl="4" w:tplc="F29E2172">
      <w:numFmt w:val="bullet"/>
      <w:lvlText w:val="•"/>
      <w:lvlJc w:val="left"/>
      <w:pPr>
        <w:ind w:left="4320" w:hanging="360"/>
      </w:pPr>
      <w:rPr>
        <w:rFonts w:hint="default"/>
        <w:lang w:val="en-US" w:eastAsia="en-US" w:bidi="ar-SA"/>
      </w:rPr>
    </w:lvl>
    <w:lvl w:ilvl="5" w:tplc="8820C8A2">
      <w:numFmt w:val="bullet"/>
      <w:lvlText w:val="•"/>
      <w:lvlJc w:val="left"/>
      <w:pPr>
        <w:ind w:left="5220" w:hanging="360"/>
      </w:pPr>
      <w:rPr>
        <w:rFonts w:hint="default"/>
        <w:lang w:val="en-US" w:eastAsia="en-US" w:bidi="ar-SA"/>
      </w:rPr>
    </w:lvl>
    <w:lvl w:ilvl="6" w:tplc="9230DC20">
      <w:numFmt w:val="bullet"/>
      <w:lvlText w:val="•"/>
      <w:lvlJc w:val="left"/>
      <w:pPr>
        <w:ind w:left="6120" w:hanging="360"/>
      </w:pPr>
      <w:rPr>
        <w:rFonts w:hint="default"/>
        <w:lang w:val="en-US" w:eastAsia="en-US" w:bidi="ar-SA"/>
      </w:rPr>
    </w:lvl>
    <w:lvl w:ilvl="7" w:tplc="420296BC">
      <w:numFmt w:val="bullet"/>
      <w:lvlText w:val="•"/>
      <w:lvlJc w:val="left"/>
      <w:pPr>
        <w:ind w:left="7020" w:hanging="360"/>
      </w:pPr>
      <w:rPr>
        <w:rFonts w:hint="default"/>
        <w:lang w:val="en-US" w:eastAsia="en-US" w:bidi="ar-SA"/>
      </w:rPr>
    </w:lvl>
    <w:lvl w:ilvl="8" w:tplc="52EC8EA2">
      <w:numFmt w:val="bullet"/>
      <w:lvlText w:val="•"/>
      <w:lvlJc w:val="left"/>
      <w:pPr>
        <w:ind w:left="7920" w:hanging="360"/>
      </w:pPr>
      <w:rPr>
        <w:rFonts w:hint="default"/>
        <w:lang w:val="en-US" w:eastAsia="en-US" w:bidi="ar-SA"/>
      </w:rPr>
    </w:lvl>
  </w:abstractNum>
  <w:abstractNum w:abstractNumId="2" w15:restartNumberingAfterBreak="0">
    <w:nsid w:val="3BB8335B"/>
    <w:multiLevelType w:val="hybridMultilevel"/>
    <w:tmpl w:val="BF4A1552"/>
    <w:lvl w:ilvl="0" w:tplc="2C2CF804">
      <w:numFmt w:val="bullet"/>
      <w:lvlText w:val="•"/>
      <w:lvlJc w:val="left"/>
      <w:pPr>
        <w:ind w:left="0" w:hanging="360"/>
      </w:pPr>
      <w:rPr>
        <w:rFonts w:ascii="Arial" w:eastAsia="Arial" w:hAnsi="Arial" w:cs="Arial" w:hint="default"/>
        <w:b w:val="0"/>
        <w:bCs w:val="0"/>
        <w:i w:val="0"/>
        <w:iCs w:val="0"/>
        <w:spacing w:val="0"/>
        <w:w w:val="131"/>
        <w:sz w:val="22"/>
        <w:szCs w:val="22"/>
        <w:lang w:val="en-US" w:eastAsia="en-US" w:bidi="ar-SA"/>
      </w:rPr>
    </w:lvl>
    <w:lvl w:ilvl="1" w:tplc="5A0AA406">
      <w:numFmt w:val="bullet"/>
      <w:lvlText w:val="•"/>
      <w:lvlJc w:val="left"/>
      <w:pPr>
        <w:ind w:left="972" w:hanging="360"/>
      </w:pPr>
      <w:rPr>
        <w:rFonts w:hint="default"/>
        <w:lang w:val="en-US" w:eastAsia="en-US" w:bidi="ar-SA"/>
      </w:rPr>
    </w:lvl>
    <w:lvl w:ilvl="2" w:tplc="2500F260">
      <w:numFmt w:val="bullet"/>
      <w:lvlText w:val="•"/>
      <w:lvlJc w:val="left"/>
      <w:pPr>
        <w:ind w:left="1944" w:hanging="360"/>
      </w:pPr>
      <w:rPr>
        <w:rFonts w:hint="default"/>
        <w:lang w:val="en-US" w:eastAsia="en-US" w:bidi="ar-SA"/>
      </w:rPr>
    </w:lvl>
    <w:lvl w:ilvl="3" w:tplc="036E166A">
      <w:numFmt w:val="bullet"/>
      <w:lvlText w:val="•"/>
      <w:lvlJc w:val="left"/>
      <w:pPr>
        <w:ind w:left="2916" w:hanging="360"/>
      </w:pPr>
      <w:rPr>
        <w:rFonts w:hint="default"/>
        <w:lang w:val="en-US" w:eastAsia="en-US" w:bidi="ar-SA"/>
      </w:rPr>
    </w:lvl>
    <w:lvl w:ilvl="4" w:tplc="5E2AEE34">
      <w:numFmt w:val="bullet"/>
      <w:lvlText w:val="•"/>
      <w:lvlJc w:val="left"/>
      <w:pPr>
        <w:ind w:left="3888" w:hanging="360"/>
      </w:pPr>
      <w:rPr>
        <w:rFonts w:hint="default"/>
        <w:lang w:val="en-US" w:eastAsia="en-US" w:bidi="ar-SA"/>
      </w:rPr>
    </w:lvl>
    <w:lvl w:ilvl="5" w:tplc="DE02746E">
      <w:numFmt w:val="bullet"/>
      <w:lvlText w:val="•"/>
      <w:lvlJc w:val="left"/>
      <w:pPr>
        <w:ind w:left="4860" w:hanging="360"/>
      </w:pPr>
      <w:rPr>
        <w:rFonts w:hint="default"/>
        <w:lang w:val="en-US" w:eastAsia="en-US" w:bidi="ar-SA"/>
      </w:rPr>
    </w:lvl>
    <w:lvl w:ilvl="6" w:tplc="3F96BC74">
      <w:numFmt w:val="bullet"/>
      <w:lvlText w:val="•"/>
      <w:lvlJc w:val="left"/>
      <w:pPr>
        <w:ind w:left="5832" w:hanging="360"/>
      </w:pPr>
      <w:rPr>
        <w:rFonts w:hint="default"/>
        <w:lang w:val="en-US" w:eastAsia="en-US" w:bidi="ar-SA"/>
      </w:rPr>
    </w:lvl>
    <w:lvl w:ilvl="7" w:tplc="2B329B14">
      <w:numFmt w:val="bullet"/>
      <w:lvlText w:val="•"/>
      <w:lvlJc w:val="left"/>
      <w:pPr>
        <w:ind w:left="6804" w:hanging="360"/>
      </w:pPr>
      <w:rPr>
        <w:rFonts w:hint="default"/>
        <w:lang w:val="en-US" w:eastAsia="en-US" w:bidi="ar-SA"/>
      </w:rPr>
    </w:lvl>
    <w:lvl w:ilvl="8" w:tplc="F80A3072">
      <w:numFmt w:val="bullet"/>
      <w:lvlText w:val="•"/>
      <w:lvlJc w:val="left"/>
      <w:pPr>
        <w:ind w:left="7776" w:hanging="360"/>
      </w:pPr>
      <w:rPr>
        <w:rFonts w:hint="default"/>
        <w:lang w:val="en-US" w:eastAsia="en-US" w:bidi="ar-SA"/>
      </w:rPr>
    </w:lvl>
  </w:abstractNum>
  <w:abstractNum w:abstractNumId="3" w15:restartNumberingAfterBreak="0">
    <w:nsid w:val="53D54E46"/>
    <w:multiLevelType w:val="hybridMultilevel"/>
    <w:tmpl w:val="2CA2A160"/>
    <w:lvl w:ilvl="0" w:tplc="62F023DE">
      <w:numFmt w:val="bullet"/>
      <w:lvlText w:val="•"/>
      <w:lvlJc w:val="left"/>
      <w:pPr>
        <w:ind w:left="714" w:hanging="359"/>
      </w:pPr>
      <w:rPr>
        <w:rFonts w:ascii="Arial" w:eastAsia="Arial" w:hAnsi="Arial" w:cs="Arial" w:hint="default"/>
        <w:b w:val="0"/>
        <w:bCs w:val="0"/>
        <w:i w:val="0"/>
        <w:iCs w:val="0"/>
        <w:spacing w:val="0"/>
        <w:w w:val="131"/>
        <w:sz w:val="22"/>
        <w:szCs w:val="22"/>
        <w:lang w:val="en-US" w:eastAsia="en-US" w:bidi="ar-SA"/>
      </w:rPr>
    </w:lvl>
    <w:lvl w:ilvl="1" w:tplc="5822994A">
      <w:numFmt w:val="bullet"/>
      <w:lvlText w:val="•"/>
      <w:lvlJc w:val="left"/>
      <w:pPr>
        <w:ind w:left="1620" w:hanging="359"/>
      </w:pPr>
      <w:rPr>
        <w:rFonts w:hint="default"/>
        <w:lang w:val="en-US" w:eastAsia="en-US" w:bidi="ar-SA"/>
      </w:rPr>
    </w:lvl>
    <w:lvl w:ilvl="2" w:tplc="50065540">
      <w:numFmt w:val="bullet"/>
      <w:lvlText w:val="•"/>
      <w:lvlJc w:val="left"/>
      <w:pPr>
        <w:ind w:left="2520" w:hanging="359"/>
      </w:pPr>
      <w:rPr>
        <w:rFonts w:hint="default"/>
        <w:lang w:val="en-US" w:eastAsia="en-US" w:bidi="ar-SA"/>
      </w:rPr>
    </w:lvl>
    <w:lvl w:ilvl="3" w:tplc="11DEB1B2">
      <w:numFmt w:val="bullet"/>
      <w:lvlText w:val="•"/>
      <w:lvlJc w:val="left"/>
      <w:pPr>
        <w:ind w:left="3420" w:hanging="359"/>
      </w:pPr>
      <w:rPr>
        <w:rFonts w:hint="default"/>
        <w:lang w:val="en-US" w:eastAsia="en-US" w:bidi="ar-SA"/>
      </w:rPr>
    </w:lvl>
    <w:lvl w:ilvl="4" w:tplc="AF2A6EE0">
      <w:numFmt w:val="bullet"/>
      <w:lvlText w:val="•"/>
      <w:lvlJc w:val="left"/>
      <w:pPr>
        <w:ind w:left="4320" w:hanging="359"/>
      </w:pPr>
      <w:rPr>
        <w:rFonts w:hint="default"/>
        <w:lang w:val="en-US" w:eastAsia="en-US" w:bidi="ar-SA"/>
      </w:rPr>
    </w:lvl>
    <w:lvl w:ilvl="5" w:tplc="E570B2C0">
      <w:numFmt w:val="bullet"/>
      <w:lvlText w:val="•"/>
      <w:lvlJc w:val="left"/>
      <w:pPr>
        <w:ind w:left="5220" w:hanging="359"/>
      </w:pPr>
      <w:rPr>
        <w:rFonts w:hint="default"/>
        <w:lang w:val="en-US" w:eastAsia="en-US" w:bidi="ar-SA"/>
      </w:rPr>
    </w:lvl>
    <w:lvl w:ilvl="6" w:tplc="DB9A5918">
      <w:numFmt w:val="bullet"/>
      <w:lvlText w:val="•"/>
      <w:lvlJc w:val="left"/>
      <w:pPr>
        <w:ind w:left="6120" w:hanging="359"/>
      </w:pPr>
      <w:rPr>
        <w:rFonts w:hint="default"/>
        <w:lang w:val="en-US" w:eastAsia="en-US" w:bidi="ar-SA"/>
      </w:rPr>
    </w:lvl>
    <w:lvl w:ilvl="7" w:tplc="7ADAA3D0">
      <w:numFmt w:val="bullet"/>
      <w:lvlText w:val="•"/>
      <w:lvlJc w:val="left"/>
      <w:pPr>
        <w:ind w:left="7020" w:hanging="359"/>
      </w:pPr>
      <w:rPr>
        <w:rFonts w:hint="default"/>
        <w:lang w:val="en-US" w:eastAsia="en-US" w:bidi="ar-SA"/>
      </w:rPr>
    </w:lvl>
    <w:lvl w:ilvl="8" w:tplc="0B44A8F2">
      <w:numFmt w:val="bullet"/>
      <w:lvlText w:val="•"/>
      <w:lvlJc w:val="left"/>
      <w:pPr>
        <w:ind w:left="7920" w:hanging="359"/>
      </w:pPr>
      <w:rPr>
        <w:rFonts w:hint="default"/>
        <w:lang w:val="en-US" w:eastAsia="en-US" w:bidi="ar-SA"/>
      </w:rPr>
    </w:lvl>
  </w:abstractNum>
  <w:num w:numId="1" w16cid:durableId="1057245624">
    <w:abstractNumId w:val="1"/>
  </w:num>
  <w:num w:numId="2" w16cid:durableId="1707756600">
    <w:abstractNumId w:val="0"/>
  </w:num>
  <w:num w:numId="3" w16cid:durableId="678430336">
    <w:abstractNumId w:val="2"/>
  </w:num>
  <w:num w:numId="4" w16cid:durableId="138290204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F0436"/>
    <w:rsid w:val="001D1826"/>
    <w:rsid w:val="00CF0436"/>
    <w:rsid w:val="00F93E39"/>
    <w:rsid w:val="00F979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D0A44"/>
  <w15:docId w15:val="{808CCC71-E68C-AA41-9EAA-843658B6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60"/>
      <w:ind w:right="600"/>
      <w:outlineLvl w:val="0"/>
    </w:pPr>
    <w:rPr>
      <w:rFonts w:ascii="Arial" w:eastAsia="Arial" w:hAnsi="Arial" w:cs="Arial"/>
      <w:b/>
      <w:bCs/>
      <w:sz w:val="56"/>
      <w:szCs w:val="56"/>
    </w:rPr>
  </w:style>
  <w:style w:type="paragraph" w:styleId="Heading2">
    <w:name w:val="heading 2"/>
    <w:basedOn w:val="Normal"/>
    <w:uiPriority w:val="9"/>
    <w:unhideWhenUsed/>
    <w:qFormat/>
    <w:pPr>
      <w:outlineLvl w:val="1"/>
    </w:pPr>
    <w:rPr>
      <w:rFonts w:ascii="Helvetica" w:eastAsia="Helvetica" w:hAnsi="Helvetica" w:cs="Helvetica"/>
      <w:b/>
      <w:bCs/>
      <w:sz w:val="28"/>
      <w:szCs w:val="28"/>
    </w:rPr>
  </w:style>
  <w:style w:type="paragraph" w:styleId="Heading3">
    <w:name w:val="heading 3"/>
    <w:basedOn w:val="Normal"/>
    <w:uiPriority w:val="9"/>
    <w:unhideWhenUsed/>
    <w:qFormat/>
    <w:pPr>
      <w:jc w:val="both"/>
      <w:outlineLvl w:val="2"/>
    </w:pPr>
    <w:rPr>
      <w:rFonts w:ascii="Helvetica" w:eastAsia="Helvetica" w:hAnsi="Helvetica" w:cs="Helvetica"/>
      <w:b/>
      <w:bCs/>
      <w:sz w:val="24"/>
      <w:szCs w:val="24"/>
    </w:rPr>
  </w:style>
  <w:style w:type="paragraph" w:styleId="Heading4">
    <w:name w:val="heading 4"/>
    <w:basedOn w:val="Normal"/>
    <w:uiPriority w:val="9"/>
    <w:unhideWhenUsed/>
    <w:qFormat/>
    <w:pPr>
      <w:spacing w:before="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
    </w:pPr>
  </w:style>
  <w:style w:type="paragraph" w:styleId="ListParagraph">
    <w:name w:val="List Paragraph"/>
    <w:basedOn w:val="Normal"/>
    <w:uiPriority w:val="1"/>
    <w:qFormat/>
    <w:pPr>
      <w:spacing w:before="15"/>
      <w:ind w:left="71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93E39"/>
    <w:pPr>
      <w:tabs>
        <w:tab w:val="center" w:pos="4513"/>
        <w:tab w:val="right" w:pos="9026"/>
      </w:tabs>
    </w:pPr>
  </w:style>
  <w:style w:type="character" w:customStyle="1" w:styleId="HeaderChar">
    <w:name w:val="Header Char"/>
    <w:basedOn w:val="DefaultParagraphFont"/>
    <w:link w:val="Header"/>
    <w:uiPriority w:val="99"/>
    <w:rsid w:val="00F93E39"/>
    <w:rPr>
      <w:rFonts w:ascii="Times New Roman" w:eastAsia="Times New Roman" w:hAnsi="Times New Roman" w:cs="Times New Roman"/>
    </w:rPr>
  </w:style>
  <w:style w:type="paragraph" w:styleId="Footer">
    <w:name w:val="footer"/>
    <w:basedOn w:val="Normal"/>
    <w:link w:val="FooterChar"/>
    <w:uiPriority w:val="99"/>
    <w:unhideWhenUsed/>
    <w:rsid w:val="00F93E39"/>
    <w:pPr>
      <w:tabs>
        <w:tab w:val="center" w:pos="4513"/>
        <w:tab w:val="right" w:pos="9026"/>
      </w:tabs>
    </w:pPr>
  </w:style>
  <w:style w:type="character" w:customStyle="1" w:styleId="FooterChar">
    <w:name w:val="Footer Char"/>
    <w:basedOn w:val="DefaultParagraphFont"/>
    <w:link w:val="Footer"/>
    <w:uiPriority w:val="99"/>
    <w:rsid w:val="00F93E3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11.xml"/><Relationship Id="rId21" Type="http://schemas.openxmlformats.org/officeDocument/2006/relationships/footer" Target="footer8.xml"/><Relationship Id="rId42" Type="http://schemas.openxmlformats.org/officeDocument/2006/relationships/hyperlink" Target="https://doi.org/10.20897/ejsteme/7948" TargetMode="External"/><Relationship Id="rId47" Type="http://schemas.openxmlformats.org/officeDocument/2006/relationships/hyperlink" Target="https://iste.org/standards" TargetMode="External"/><Relationship Id="rId63" Type="http://schemas.openxmlformats.org/officeDocument/2006/relationships/hyperlink" Target="https://doi.org/10.4324/9781003490715-10" TargetMode="External"/><Relationship Id="rId68"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3.jpeg"/><Relationship Id="rId29" Type="http://schemas.openxmlformats.org/officeDocument/2006/relationships/image" Target="media/image90.png"/><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image" Target="media/image12.jpeg"/><Relationship Id="rId37" Type="http://schemas.openxmlformats.org/officeDocument/2006/relationships/hyperlink" Target="https://doi.org/10.1207/s15326985ep2603%264_8" TargetMode="External"/><Relationship Id="rId40" Type="http://schemas.openxmlformats.org/officeDocument/2006/relationships/hyperlink" Target="https://doi.org/10.1080/02188791.2023.2209698" TargetMode="External"/><Relationship Id="rId45" Type="http://schemas.openxmlformats.org/officeDocument/2006/relationships/hyperlink" Target="https://www.ideo.com/journal/design-kit-the-human-centered-design-toolkit" TargetMode="External"/><Relationship Id="rId53" Type="http://schemas.openxmlformats.org/officeDocument/2006/relationships/footer" Target="footer15.xml"/><Relationship Id="rId58" Type="http://schemas.openxmlformats.org/officeDocument/2006/relationships/hyperlink" Target="https://doi.org/10.12688/f1000research.132580.3" TargetMode="External"/><Relationship Id="rId66" Type="http://schemas.openxmlformats.org/officeDocument/2006/relationships/footer" Target="footer16.xml"/><Relationship Id="rId5" Type="http://schemas.openxmlformats.org/officeDocument/2006/relationships/footnotes" Target="footnotes.xml"/><Relationship Id="rId61" Type="http://schemas.openxmlformats.org/officeDocument/2006/relationships/hyperlink" Target="https://doi.org/10.1080/0144929X.2024.2345295" TargetMode="External"/><Relationship Id="rId19" Type="http://schemas.openxmlformats.org/officeDocument/2006/relationships/image" Target="media/image6.jpeg"/><Relationship Id="rId14" Type="http://schemas.openxmlformats.org/officeDocument/2006/relationships/image" Target="media/image2.jpeg"/><Relationship Id="rId22" Type="http://schemas.openxmlformats.org/officeDocument/2006/relationships/image" Target="media/image7.jpeg"/><Relationship Id="rId27" Type="http://schemas.openxmlformats.org/officeDocument/2006/relationships/image" Target="media/image9.png"/><Relationship Id="rId30" Type="http://schemas.openxmlformats.org/officeDocument/2006/relationships/image" Target="media/image100.jpeg"/><Relationship Id="rId35" Type="http://schemas.openxmlformats.org/officeDocument/2006/relationships/footer" Target="footer12.xml"/><Relationship Id="rId43" Type="http://schemas.openxmlformats.org/officeDocument/2006/relationships/hyperlink" Target="https://doi.org/10.1007/978-" TargetMode="External"/><Relationship Id="rId48" Type="http://schemas.openxmlformats.org/officeDocument/2006/relationships/hyperlink" Target="https://doi.org/10.1109/GECon62014.2024.10734027" TargetMode="External"/><Relationship Id="rId56" Type="http://schemas.openxmlformats.org/officeDocument/2006/relationships/hyperlink" Target="https://www.redalyc.org/pdf/3311/331144428004.pdf" TargetMode="External"/><Relationship Id="rId64" Type="http://schemas.openxmlformats.org/officeDocument/2006/relationships/hyperlink" Target="https://doi.org/10.3389/fpsyg.2023.1202728" TargetMode="External"/><Relationship Id="rId69" Type="http://schemas.openxmlformats.org/officeDocument/2006/relationships/customXml" Target="../customXml/item1.xml"/><Relationship Id="rId8" Type="http://schemas.openxmlformats.org/officeDocument/2006/relationships/hyperlink" Target="mailto:wendy.fox-turnbull@waikato.ac.nz" TargetMode="External"/><Relationship Id="rId51" Type="http://schemas.openxmlformats.org/officeDocument/2006/relationships/hyperlink" Target="https://doi.org/10.1111/jcal.12972" TargetMode="Externa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image" Target="media/image110.png"/><Relationship Id="rId38" Type="http://schemas.openxmlformats.org/officeDocument/2006/relationships/footer" Target="footer14.xml"/><Relationship Id="rId46" Type="http://schemas.openxmlformats.org/officeDocument/2006/relationships/hyperlink" Target="https://www.ibo.org/" TargetMode="External"/><Relationship Id="rId59" Type="http://schemas.openxmlformats.org/officeDocument/2006/relationships/hyperlink" Target="https://doi.org/10.15294/jpii.v12i1.39713" TargetMode="External"/><Relationship Id="rId67" Type="http://schemas.openxmlformats.org/officeDocument/2006/relationships/fontTable" Target="fontTable.xml"/><Relationship Id="rId20" Type="http://schemas.openxmlformats.org/officeDocument/2006/relationships/footer" Target="footer7.xml"/><Relationship Id="rId41" Type="http://schemas.openxmlformats.org/officeDocument/2006/relationships/hyperlink" Target="https://doi.org/10.1186/s40594-023-00400-3" TargetMode="External"/><Relationship Id="rId54" Type="http://schemas.openxmlformats.org/officeDocument/2006/relationships/hyperlink" Target="https://doi.org/10.4018/979-8-" TargetMode="External"/><Relationship Id="rId62" Type="http://schemas.openxmlformats.org/officeDocument/2006/relationships/hyperlink" Target="https://doi.org/10.1007/s10956-022-09972-1" TargetMode="External"/><Relationship Id="rId7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image" Target="media/image10.jpeg"/><Relationship Id="rId36" Type="http://schemas.openxmlformats.org/officeDocument/2006/relationships/footer" Target="footer13.xml"/><Relationship Id="rId49" Type="http://schemas.openxmlformats.org/officeDocument/2006/relationships/hyperlink" Target="https://doi.org/10.1086/461779" TargetMode="External"/><Relationship Id="rId57" Type="http://schemas.openxmlformats.org/officeDocument/2006/relationships/hyperlink" Target="https://doi.org/10.3389/feduc.2025.1416761" TargetMode="External"/><Relationship Id="rId10" Type="http://schemas.openxmlformats.org/officeDocument/2006/relationships/footer" Target="footer2.xml"/><Relationship Id="rId31" Type="http://schemas.openxmlformats.org/officeDocument/2006/relationships/image" Target="media/image11.png"/><Relationship Id="rId44" Type="http://schemas.openxmlformats.org/officeDocument/2006/relationships/hyperlink" Target="https://doi.org/10.1080/00461520701263368" TargetMode="External"/><Relationship Id="rId52" Type="http://schemas.openxmlformats.org/officeDocument/2006/relationships/hyperlink" Target="https://mindset/" TargetMode="External"/><Relationship Id="rId60" Type="http://schemas.openxmlformats.org/officeDocument/2006/relationships/hyperlink" Target="https://doi.org/10.3390/educsci12010010" TargetMode="External"/><Relationship Id="rId65" Type="http://schemas.openxmlformats.org/officeDocument/2006/relationships/hyperlink" Target="https://doi.org/10.1007/s10639-023-12392-2"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5.jpeg"/><Relationship Id="rId39" Type="http://schemas.openxmlformats.org/officeDocument/2006/relationships/hyperlink" Target="https://bscs.org/reports/the-bscs-5e-instructional-model-origins-and-effectiveness" TargetMode="External"/><Relationship Id="rId34" Type="http://schemas.openxmlformats.org/officeDocument/2006/relationships/image" Target="media/image120.jpeg"/><Relationship Id="rId50" Type="http://schemas.openxmlformats.org/officeDocument/2006/relationships/hyperlink" Target="https://doi.org/10.4995/muse.2025.23139" TargetMode="External"/><Relationship Id="rId55" Type="http://schemas.openxmlformats.org/officeDocument/2006/relationships/hyperlink" Target="https://doi.org/10.1007/s10845-021-01796-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CF07486389B4FB2454E0E55A2AE41" ma:contentTypeVersion="16" ma:contentTypeDescription="Create a new document." ma:contentTypeScope="" ma:versionID="de8801c47efbc5e38cb043bbced7cfc6">
  <xsd:schema xmlns:xsd="http://www.w3.org/2001/XMLSchema" xmlns:xs="http://www.w3.org/2001/XMLSchema" xmlns:p="http://schemas.microsoft.com/office/2006/metadata/properties" xmlns:ns2="58422bff-ff30-4272-b1af-03511074d674" xmlns:ns3="321c3b0d-4d30-486f-b1e8-99a9e110ace3" targetNamespace="http://schemas.microsoft.com/office/2006/metadata/properties" ma:root="true" ma:fieldsID="bdec3330c88c8716a16e2f33c309ae3a" ns2:_="" ns3:_="">
    <xsd:import namespace="58422bff-ff30-4272-b1af-03511074d674"/>
    <xsd:import namespace="321c3b0d-4d30-486f-b1e8-99a9e110ac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22bff-ff30-4272-b1af-03511074d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85f202-651a-4356-97e7-25d4790ca55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c3b0d-4d30-486f-b1e8-99a9e110ac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f6a21c-b77c-4f78-9c88-ad24d9161b34}" ma:internalName="TaxCatchAll" ma:showField="CatchAllData" ma:web="321c3b0d-4d30-486f-b1e8-99a9e110ace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1c3b0d-4d30-486f-b1e8-99a9e110ace3" xsi:nil="true"/>
    <lcf76f155ced4ddcb4097134ff3c332f xmlns="58422bff-ff30-4272-b1af-03511074d6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909CC4-6D1A-4730-81A5-251DE5B44572}"/>
</file>

<file path=customXml/itemProps2.xml><?xml version="1.0" encoding="utf-8"?>
<ds:datastoreItem xmlns:ds="http://schemas.openxmlformats.org/officeDocument/2006/customXml" ds:itemID="{B47CC315-10AB-44DE-B870-EA55228EEE7A}"/>
</file>

<file path=customXml/itemProps3.xml><?xml version="1.0" encoding="utf-8"?>
<ds:datastoreItem xmlns:ds="http://schemas.openxmlformats.org/officeDocument/2006/customXml" ds:itemID="{10BC5833-0F7B-4285-84F1-39B032C4D0F4}"/>
</file>

<file path=docProps/app.xml><?xml version="1.0" encoding="utf-8"?>
<Properties xmlns="http://schemas.openxmlformats.org/officeDocument/2006/extended-properties" xmlns:vt="http://schemas.openxmlformats.org/officeDocument/2006/docPropsVTypes">
  <Template>Normal.dotm</Template>
  <TotalTime>3</TotalTime>
  <Pages>17</Pages>
  <Words>7069</Words>
  <Characters>40294</Characters>
  <Application>Microsoft Office Word</Application>
  <DocSecurity>0</DocSecurity>
  <Lines>335</Lines>
  <Paragraphs>94</Paragraphs>
  <ScaleCrop>false</ScaleCrop>
  <Company/>
  <LinksUpToDate>false</LinksUpToDate>
  <CharactersWithSpaces>47269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Denyse Graham</cp:lastModifiedBy>
  <cp:revision>2</cp:revision>
  <dcterms:created xsi:type="dcterms:W3CDTF">2026-07-08T02:39:00Z</dcterms:created>
  <dcterms:modified xsi:type="dcterms:W3CDTF">2026-07-08T02:42:00Z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LastSaved">
    <vt:filetime>2026-07-08T00:00:00Z</vt:filetime>
  </property>
  <property fmtid="{D5CDD505-2E9C-101B-9397-08002B2CF9AE}" pid="4" name="Producer">
    <vt:lpwstr>macOS Version 15.7.3 (Build 24G419) Quartz PDFContext</vt:lpwstr>
  </property>
  <property fmtid="{D5CDD505-2E9C-101B-9397-08002B2CF9AE}" pid="5" name="ContentTypeId">
    <vt:lpwstr>0x0101003FBCF07486389B4FB2454E0E55A2AE41</vt:lpwstr>
  </property>
</Properties>
</file>